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D1" w:rsidRPr="00594C02" w:rsidRDefault="00594C02" w:rsidP="00A120D1">
      <w:pPr>
        <w:rPr>
          <w:rFonts w:ascii="Verdana" w:hAnsi="Verdana"/>
          <w:b/>
          <w:bCs/>
          <w:sz w:val="20"/>
          <w:szCs w:val="20"/>
        </w:rPr>
      </w:pPr>
      <w:r w:rsidRPr="00594C02">
        <w:rPr>
          <w:rFonts w:ascii="Verdana" w:hAnsi="Verdana"/>
          <w:b/>
          <w:bCs/>
          <w:sz w:val="20"/>
          <w:szCs w:val="20"/>
        </w:rPr>
        <w:t xml:space="preserve">Кто может стать </w:t>
      </w:r>
      <w:proofErr w:type="spellStart"/>
      <w:r w:rsidRPr="00594C02">
        <w:rPr>
          <w:rFonts w:ascii="Verdana" w:hAnsi="Verdana"/>
          <w:b/>
          <w:bCs/>
          <w:sz w:val="20"/>
          <w:szCs w:val="20"/>
        </w:rPr>
        <w:t>бровистом</w:t>
      </w:r>
      <w:proofErr w:type="spellEnd"/>
      <w:r w:rsidRPr="00594C02">
        <w:rPr>
          <w:rFonts w:ascii="Verdana" w:hAnsi="Verdana"/>
          <w:b/>
          <w:bCs/>
          <w:sz w:val="20"/>
          <w:szCs w:val="20"/>
        </w:rPr>
        <w:t xml:space="preserve"> и </w:t>
      </w:r>
      <w:proofErr w:type="spellStart"/>
      <w:r w:rsidRPr="00594C02">
        <w:rPr>
          <w:rFonts w:ascii="Verdana" w:hAnsi="Verdana"/>
          <w:b/>
          <w:bCs/>
          <w:sz w:val="20"/>
          <w:szCs w:val="20"/>
        </w:rPr>
        <w:t>лэшмейкером</w:t>
      </w:r>
      <w:proofErr w:type="spellEnd"/>
    </w:p>
    <w:p w:rsidR="005E01EC" w:rsidRDefault="005E01EC" w:rsidP="00A120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Наращивание ресниц, коррекция бровей и </w:t>
      </w:r>
      <w:proofErr w:type="gramStart"/>
      <w:r>
        <w:rPr>
          <w:rFonts w:ascii="Verdana" w:hAnsi="Verdana"/>
          <w:sz w:val="20"/>
          <w:szCs w:val="20"/>
        </w:rPr>
        <w:t>косметический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татуаж</w:t>
      </w:r>
      <w:proofErr w:type="spellEnd"/>
      <w:r>
        <w:rPr>
          <w:rFonts w:ascii="Verdana" w:hAnsi="Verdana"/>
          <w:sz w:val="20"/>
          <w:szCs w:val="20"/>
        </w:rPr>
        <w:t xml:space="preserve"> как бытовая услуга входят в компетенцию специалиста по </w:t>
      </w:r>
      <w:r w:rsidRPr="005E01EC">
        <w:rPr>
          <w:rFonts w:ascii="Verdana" w:hAnsi="Verdana"/>
          <w:sz w:val="20"/>
          <w:szCs w:val="20"/>
        </w:rPr>
        <w:t>предоставлению бытовых косметических услуг</w:t>
      </w:r>
      <w:r>
        <w:rPr>
          <w:rFonts w:ascii="Verdana" w:hAnsi="Verdana"/>
          <w:sz w:val="20"/>
          <w:szCs w:val="20"/>
        </w:rPr>
        <w:t>.</w:t>
      </w:r>
    </w:p>
    <w:p w:rsidR="00A120D1" w:rsidRDefault="005E01EC" w:rsidP="00A120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Эти компетенции утверждены </w:t>
      </w:r>
      <w:bookmarkStart w:id="0" w:name="_Hlk26124702"/>
      <w:r w:rsidRPr="005E01EC">
        <w:rPr>
          <w:rFonts w:ascii="Verdana" w:hAnsi="Verdana"/>
          <w:b/>
          <w:bCs/>
          <w:sz w:val="20"/>
          <w:szCs w:val="20"/>
        </w:rPr>
        <w:t>приказом Минтруда России от 22.12.2014 N 1069н</w:t>
      </w:r>
      <w:bookmarkEnd w:id="0"/>
      <w:r>
        <w:rPr>
          <w:rFonts w:ascii="Verdana" w:hAnsi="Verdana"/>
          <w:sz w:val="20"/>
          <w:szCs w:val="20"/>
        </w:rPr>
        <w:t>: окраска</w:t>
      </w:r>
      <w:r w:rsidR="00AB254D">
        <w:rPr>
          <w:rFonts w:ascii="Verdana" w:hAnsi="Verdana"/>
          <w:sz w:val="20"/>
          <w:szCs w:val="20"/>
        </w:rPr>
        <w:t xml:space="preserve"> </w:t>
      </w:r>
      <w:r w:rsidRPr="005E01EC">
        <w:rPr>
          <w:rFonts w:ascii="Verdana" w:hAnsi="Verdana"/>
          <w:sz w:val="20"/>
          <w:szCs w:val="20"/>
        </w:rPr>
        <w:t>бровей и ресниц, коррекция формы бровей</w:t>
      </w:r>
      <w:r>
        <w:rPr>
          <w:rFonts w:ascii="Verdana" w:hAnsi="Verdana"/>
          <w:sz w:val="20"/>
          <w:szCs w:val="20"/>
        </w:rPr>
        <w:t xml:space="preserve">, косметический </w:t>
      </w:r>
      <w:proofErr w:type="spellStart"/>
      <w:r>
        <w:rPr>
          <w:rFonts w:ascii="Verdana" w:hAnsi="Verdana"/>
          <w:sz w:val="20"/>
          <w:szCs w:val="20"/>
        </w:rPr>
        <w:t>татуаж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20D1" w:rsidRPr="00594C02" w:rsidRDefault="005E01EC" w:rsidP="00A120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Похожие компетенции (за иск</w:t>
      </w:r>
      <w:r w:rsidR="0071747E">
        <w:rPr>
          <w:rFonts w:ascii="Verdana" w:hAnsi="Verdana"/>
          <w:sz w:val="20"/>
          <w:szCs w:val="20"/>
        </w:rPr>
        <w:t xml:space="preserve">лючением косметического </w:t>
      </w:r>
      <w:proofErr w:type="spellStart"/>
      <w:r w:rsidR="0071747E">
        <w:rPr>
          <w:rFonts w:ascii="Verdana" w:hAnsi="Verdana"/>
          <w:sz w:val="20"/>
          <w:szCs w:val="20"/>
        </w:rPr>
        <w:t>татуажа</w:t>
      </w:r>
      <w:proofErr w:type="spellEnd"/>
      <w:r w:rsidR="0071747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присутствуют е</w:t>
      </w:r>
      <w:r w:rsidR="0071747E">
        <w:rPr>
          <w:rFonts w:ascii="Verdana" w:hAnsi="Verdana"/>
          <w:sz w:val="20"/>
          <w:szCs w:val="20"/>
        </w:rPr>
        <w:t>щ</w:t>
      </w:r>
      <w:r>
        <w:rPr>
          <w:rFonts w:ascii="Verdana" w:hAnsi="Verdana"/>
          <w:sz w:val="20"/>
          <w:szCs w:val="20"/>
        </w:rPr>
        <w:t xml:space="preserve">е в одной профессии – визажиста. Они утверждены </w:t>
      </w:r>
      <w:r w:rsidRPr="005E01EC">
        <w:rPr>
          <w:rFonts w:ascii="Verdana" w:hAnsi="Verdana"/>
          <w:b/>
          <w:bCs/>
          <w:sz w:val="20"/>
          <w:szCs w:val="20"/>
        </w:rPr>
        <w:t>п</w:t>
      </w:r>
      <w:r w:rsidR="00A120D1" w:rsidRPr="005E01EC">
        <w:rPr>
          <w:rFonts w:ascii="Verdana" w:hAnsi="Verdana"/>
          <w:b/>
          <w:bCs/>
          <w:sz w:val="20"/>
          <w:szCs w:val="20"/>
        </w:rPr>
        <w:t>риказ</w:t>
      </w:r>
      <w:r w:rsidRPr="005E01EC">
        <w:rPr>
          <w:rFonts w:ascii="Verdana" w:hAnsi="Verdana"/>
          <w:b/>
          <w:bCs/>
          <w:sz w:val="20"/>
          <w:szCs w:val="20"/>
        </w:rPr>
        <w:t>ом</w:t>
      </w:r>
      <w:r w:rsidR="00A120D1" w:rsidRPr="005E01EC">
        <w:rPr>
          <w:rFonts w:ascii="Verdana" w:hAnsi="Verdana"/>
          <w:b/>
          <w:bCs/>
          <w:sz w:val="20"/>
          <w:szCs w:val="20"/>
        </w:rPr>
        <w:t xml:space="preserve"> Минтруда России от 22.12.2014 N 1080н</w:t>
      </w:r>
      <w:r>
        <w:rPr>
          <w:rFonts w:ascii="Verdana" w:hAnsi="Verdana"/>
          <w:sz w:val="20"/>
          <w:szCs w:val="20"/>
        </w:rPr>
        <w:t>: п</w:t>
      </w:r>
      <w:r w:rsidR="00A120D1" w:rsidRPr="00594C02">
        <w:rPr>
          <w:rFonts w:ascii="Verdana" w:hAnsi="Verdana"/>
          <w:sz w:val="20"/>
          <w:szCs w:val="20"/>
        </w:rPr>
        <w:t>редоставление услуг по оформлению бровей и ресниц</w:t>
      </w:r>
      <w:r>
        <w:rPr>
          <w:rFonts w:ascii="Verdana" w:hAnsi="Verdana"/>
          <w:sz w:val="20"/>
          <w:szCs w:val="20"/>
        </w:rPr>
        <w:t xml:space="preserve">. </w:t>
      </w:r>
      <w:r w:rsidR="00A120D1" w:rsidRPr="00594C02">
        <w:rPr>
          <w:rFonts w:ascii="Verdana" w:hAnsi="Verdana"/>
          <w:sz w:val="20"/>
          <w:szCs w:val="20"/>
        </w:rPr>
        <w:t>Наращивание искусственных ресниц, их коррекция и снятие</w:t>
      </w:r>
      <w:r>
        <w:rPr>
          <w:rFonts w:ascii="Verdana" w:hAnsi="Verdana"/>
          <w:sz w:val="20"/>
          <w:szCs w:val="20"/>
        </w:rPr>
        <w:t xml:space="preserve">. </w:t>
      </w:r>
      <w:r w:rsidR="00A120D1" w:rsidRPr="00594C02">
        <w:rPr>
          <w:rFonts w:ascii="Verdana" w:hAnsi="Verdana"/>
          <w:sz w:val="20"/>
          <w:szCs w:val="20"/>
        </w:rPr>
        <w:t>Химическая и биохимическая завивка ресниц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 xml:space="preserve">Требования к образованию </w:t>
      </w:r>
      <w:r w:rsidR="005E01EC">
        <w:rPr>
          <w:rFonts w:ascii="Verdana" w:hAnsi="Verdana"/>
          <w:sz w:val="20"/>
          <w:szCs w:val="20"/>
        </w:rPr>
        <w:t>визажиста</w:t>
      </w:r>
      <w:r w:rsidRPr="00594C02">
        <w:rPr>
          <w:rFonts w:ascii="Verdana" w:hAnsi="Verdana"/>
          <w:sz w:val="20"/>
          <w:szCs w:val="20"/>
        </w:rPr>
        <w:t>:</w:t>
      </w:r>
      <w:r w:rsidR="005E01EC">
        <w:rPr>
          <w:rFonts w:ascii="Verdana" w:hAnsi="Verdana"/>
          <w:sz w:val="20"/>
          <w:szCs w:val="20"/>
        </w:rPr>
        <w:t xml:space="preserve"> с</w:t>
      </w:r>
      <w:r w:rsidRPr="00594C02">
        <w:rPr>
          <w:rFonts w:ascii="Verdana" w:hAnsi="Verdana"/>
          <w:sz w:val="20"/>
          <w:szCs w:val="20"/>
        </w:rPr>
        <w:t>реднее профессиональное образование - программы подготовки квалифицированных служащих</w:t>
      </w:r>
      <w:r w:rsidR="005E01EC">
        <w:rPr>
          <w:rFonts w:ascii="Verdana" w:hAnsi="Verdana"/>
          <w:sz w:val="20"/>
          <w:szCs w:val="20"/>
        </w:rPr>
        <w:t>, п</w:t>
      </w:r>
      <w:r w:rsidRPr="00594C02">
        <w:rPr>
          <w:rFonts w:ascii="Verdana" w:hAnsi="Verdana"/>
          <w:sz w:val="20"/>
          <w:szCs w:val="20"/>
        </w:rPr>
        <w:t>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</w:r>
      <w:r w:rsidR="005E01EC">
        <w:rPr>
          <w:rFonts w:ascii="Verdana" w:hAnsi="Verdana"/>
          <w:sz w:val="20"/>
          <w:szCs w:val="20"/>
        </w:rPr>
        <w:t>.</w:t>
      </w:r>
    </w:p>
    <w:p w:rsidR="00A120D1" w:rsidRDefault="005E01EC" w:rsidP="00A120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Требование к образованию косметика: с</w:t>
      </w:r>
      <w:r w:rsidR="00A120D1" w:rsidRPr="00594C02">
        <w:rPr>
          <w:rFonts w:ascii="Verdana" w:hAnsi="Verdana"/>
          <w:sz w:val="20"/>
          <w:szCs w:val="20"/>
        </w:rPr>
        <w:t>реднее профессиональное образование - программы подготовки квалифицированных служащих</w:t>
      </w:r>
      <w:r>
        <w:rPr>
          <w:rFonts w:ascii="Verdana" w:hAnsi="Verdana"/>
          <w:sz w:val="20"/>
          <w:szCs w:val="20"/>
        </w:rPr>
        <w:t>. П</w:t>
      </w:r>
      <w:r w:rsidR="00A120D1" w:rsidRPr="00594C02">
        <w:rPr>
          <w:rFonts w:ascii="Verdana" w:hAnsi="Verdana"/>
          <w:sz w:val="20"/>
          <w:szCs w:val="20"/>
        </w:rPr>
        <w:t>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</w:r>
      <w:r>
        <w:rPr>
          <w:rFonts w:ascii="Verdana" w:hAnsi="Verdana"/>
          <w:sz w:val="20"/>
          <w:szCs w:val="20"/>
        </w:rPr>
        <w:t>.</w:t>
      </w:r>
    </w:p>
    <w:p w:rsidR="005E01EC" w:rsidRDefault="005E01EC" w:rsidP="00A120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Что должен знать и уметь мастер по коррекции бровей и наращиванию ресниц??</w:t>
      </w:r>
    </w:p>
    <w:p w:rsidR="005E01EC" w:rsidRDefault="005E01EC" w:rsidP="00A120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Ответ в </w:t>
      </w:r>
      <w:r w:rsidRPr="005E01EC">
        <w:rPr>
          <w:rFonts w:ascii="Verdana" w:hAnsi="Verdana"/>
          <w:sz w:val="20"/>
          <w:szCs w:val="20"/>
        </w:rPr>
        <w:t>приказ</w:t>
      </w:r>
      <w:r>
        <w:rPr>
          <w:rFonts w:ascii="Verdana" w:hAnsi="Verdana"/>
          <w:sz w:val="20"/>
          <w:szCs w:val="20"/>
        </w:rPr>
        <w:t>е</w:t>
      </w:r>
      <w:r w:rsidRPr="005E01EC">
        <w:rPr>
          <w:rFonts w:ascii="Verdana" w:hAnsi="Verdana"/>
          <w:sz w:val="20"/>
          <w:szCs w:val="20"/>
        </w:rPr>
        <w:t xml:space="preserve"> Минтруда России от 22.12.2014 N 1069н</w:t>
      </w:r>
    </w:p>
    <w:p w:rsidR="00A71225" w:rsidRDefault="005E01EC" w:rsidP="00A120D1">
      <w:r>
        <w:rPr>
          <w:rFonts w:ascii="Verdana" w:hAnsi="Verdana"/>
          <w:sz w:val="20"/>
          <w:szCs w:val="20"/>
        </w:rPr>
        <w:t>Трудовая функция:</w:t>
      </w:r>
    </w:p>
    <w:p w:rsidR="005E01EC" w:rsidRPr="00A71225" w:rsidRDefault="00A71225" w:rsidP="00A7122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Окраска бровей и ресниц, коррекция формы бровей</w:t>
      </w:r>
    </w:p>
    <w:p w:rsid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Трудовые действия</w:t>
      </w:r>
      <w:r>
        <w:rPr>
          <w:rFonts w:ascii="Verdana" w:hAnsi="Verdana"/>
          <w:sz w:val="20"/>
          <w:szCs w:val="20"/>
        </w:rPr>
        <w:t>:</w:t>
      </w:r>
    </w:p>
    <w:p w:rsidR="00A71225" w:rsidRPr="00A71225" w:rsidRDefault="00A71225" w:rsidP="00A7122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Подготовительные и заключительные работы по обслуживанию клиентов</w:t>
      </w:r>
    </w:p>
    <w:p w:rsidR="00A71225" w:rsidRPr="00A71225" w:rsidRDefault="00A71225" w:rsidP="00A7122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Подбор профессиональных средств и препаратов для проведения окраски и оформления бровей, ресниц</w:t>
      </w:r>
    </w:p>
    <w:p w:rsidR="00A71225" w:rsidRPr="00A71225" w:rsidRDefault="00A71225" w:rsidP="00A7122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Выполнение окраски бровей, ресниц различными способами</w:t>
      </w:r>
    </w:p>
    <w:p w:rsidR="00A71225" w:rsidRPr="00A71225" w:rsidRDefault="00A71225" w:rsidP="00A7122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Выполнение коррекции формы бровей различными способами</w:t>
      </w:r>
    </w:p>
    <w:p w:rsidR="00A71225" w:rsidRDefault="00A71225" w:rsidP="00A7122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Консультирование клиента по окраске и оформлению бровей, ресниц в домашних условиях</w:t>
      </w:r>
    </w:p>
    <w:p w:rsidR="00A71225" w:rsidRDefault="00A71225" w:rsidP="00A71225">
      <w:pPr>
        <w:pStyle w:val="a3"/>
        <w:ind w:left="1170"/>
        <w:rPr>
          <w:rFonts w:ascii="Verdana" w:hAnsi="Verdana"/>
          <w:sz w:val="20"/>
          <w:szCs w:val="20"/>
        </w:rPr>
      </w:pPr>
    </w:p>
    <w:p w:rsidR="00A71225" w:rsidRDefault="00A71225" w:rsidP="00A71225">
      <w:pPr>
        <w:pStyle w:val="a3"/>
        <w:ind w:left="0"/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Необходимые умения</w:t>
      </w:r>
      <w:r>
        <w:rPr>
          <w:rFonts w:ascii="Verdana" w:hAnsi="Verdana"/>
          <w:sz w:val="20"/>
          <w:szCs w:val="20"/>
        </w:rPr>
        <w:t>: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Рационально организовывать рабочее место, соблюдать правила санитарии и гигиены, требования безопасности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Производить дезинфекцию и стерилизацию инструментов и расходных материалов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Производить санитарно-гигиеническую, бактерицидную обработку рабочего места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Использовать оборудование, приспособления, инструменты в соответствии с правилами эксплуатации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Подбирать индивидуальную форму бровей в соответствии с формой лица и особенностями внешности клиента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Объяснять клиенту целесообразность рекомендуемой косметической услуги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Подбирать краситель в соответствии с пигментом волос бровей и ресниц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Проводить тест на аллергическую реакцию кожи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Соблюдать технологию окраски бровей, ресниц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Выполнять коррекцию формы бровей при помощи косметического пинцета, горячего воска, с помощью нити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lastRenderedPageBreak/>
        <w:t>Производить расчет стоимости оказанной услуги</w:t>
      </w:r>
    </w:p>
    <w:p w:rsidR="00A71225" w:rsidRPr="00A71225" w:rsidRDefault="00A71225" w:rsidP="00A71225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Обсуждать с клиентом качество выполненной услуги</w:t>
      </w:r>
    </w:p>
    <w:p w:rsid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Необходимые знания</w:t>
      </w:r>
      <w:r>
        <w:rPr>
          <w:rFonts w:ascii="Verdana" w:hAnsi="Verdana"/>
          <w:sz w:val="20"/>
          <w:szCs w:val="20"/>
        </w:rPr>
        <w:t>:</w:t>
      </w:r>
      <w:r w:rsidRPr="00A71225">
        <w:rPr>
          <w:rFonts w:ascii="Verdana" w:hAnsi="Verdana"/>
          <w:sz w:val="20"/>
          <w:szCs w:val="20"/>
        </w:rPr>
        <w:tab/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Психология общения и профессиональная этика косметика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Правила, современные формы и методы обслуживания потребителя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Устройство, правила эксплуатации и хранения применяемого оборудования, инструментов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Состав и свойства косметических средств и используемых материалов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Нормы расхода косметических средств и используемых материалов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Основы анатомии, физиологии, гистологии кожи и ее придатков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Колористические типы внешности, формы лица и формы бровей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Визуальные эффекты при изменении формы и цвета бровей и ресниц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Технология окраски бровей, ресниц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Техника коррекции формы бровей при помощи косметического пинцета, горячего воска, с помощью нити</w:t>
      </w:r>
    </w:p>
    <w:p w:rsidR="00A71225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Правила оказания первой помощи</w:t>
      </w:r>
    </w:p>
    <w:p w:rsidR="005E01EC" w:rsidRPr="00A71225" w:rsidRDefault="00A71225" w:rsidP="00A7122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5E01EC" w:rsidRPr="00594C02" w:rsidRDefault="005E01EC" w:rsidP="00A120D1">
      <w:pPr>
        <w:rPr>
          <w:rFonts w:ascii="Verdana" w:hAnsi="Verdana"/>
          <w:sz w:val="20"/>
          <w:szCs w:val="20"/>
        </w:rPr>
      </w:pPr>
    </w:p>
    <w:p w:rsidR="00A120D1" w:rsidRPr="005E01EC" w:rsidRDefault="005E01EC" w:rsidP="00A120D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Требования к мастеру по наращиванию ресниц </w:t>
      </w:r>
      <w:r w:rsidR="00A71225">
        <w:rPr>
          <w:rFonts w:ascii="Verdana" w:hAnsi="Verdana"/>
          <w:sz w:val="20"/>
          <w:szCs w:val="20"/>
        </w:rPr>
        <w:t xml:space="preserve">также  </w:t>
      </w:r>
      <w:r>
        <w:rPr>
          <w:rFonts w:ascii="Verdana" w:hAnsi="Verdana"/>
          <w:sz w:val="20"/>
          <w:szCs w:val="20"/>
        </w:rPr>
        <w:t xml:space="preserve">содержатся в </w:t>
      </w:r>
      <w:bookmarkStart w:id="1" w:name="_Hlk26125004"/>
      <w:r w:rsidR="00A120D1" w:rsidRPr="005E01EC">
        <w:rPr>
          <w:rFonts w:ascii="Verdana" w:hAnsi="Verdana"/>
          <w:b/>
          <w:bCs/>
          <w:sz w:val="20"/>
          <w:szCs w:val="20"/>
        </w:rPr>
        <w:t xml:space="preserve">ГОСТ </w:t>
      </w:r>
      <w:proofErr w:type="gramStart"/>
      <w:r w:rsidR="00A120D1" w:rsidRPr="005E01EC">
        <w:rPr>
          <w:rFonts w:ascii="Verdana" w:hAnsi="Verdana"/>
          <w:b/>
          <w:bCs/>
          <w:sz w:val="20"/>
          <w:szCs w:val="20"/>
        </w:rPr>
        <w:t>Р</w:t>
      </w:r>
      <w:proofErr w:type="gramEnd"/>
      <w:r w:rsidR="00A120D1" w:rsidRPr="005E01EC">
        <w:rPr>
          <w:rFonts w:ascii="Verdana" w:hAnsi="Verdana"/>
          <w:b/>
          <w:bCs/>
          <w:sz w:val="20"/>
          <w:szCs w:val="20"/>
        </w:rPr>
        <w:t xml:space="preserve"> 56396—2015Услуги бытовые</w:t>
      </w:r>
      <w:r w:rsidRPr="005E01EC">
        <w:rPr>
          <w:rFonts w:ascii="Verdana" w:hAnsi="Verdana"/>
          <w:b/>
          <w:bCs/>
          <w:sz w:val="20"/>
          <w:szCs w:val="20"/>
        </w:rPr>
        <w:t xml:space="preserve">. Наращивание ресниц. </w:t>
      </w:r>
      <w:r w:rsidR="00A120D1" w:rsidRPr="005E01EC">
        <w:rPr>
          <w:rFonts w:ascii="Verdana" w:hAnsi="Verdana"/>
          <w:b/>
          <w:bCs/>
          <w:sz w:val="20"/>
          <w:szCs w:val="20"/>
        </w:rPr>
        <w:t>Общие требования</w:t>
      </w:r>
      <w:r w:rsidRPr="005E01EC">
        <w:rPr>
          <w:rFonts w:ascii="Verdana" w:hAnsi="Verdana"/>
          <w:b/>
          <w:bCs/>
          <w:sz w:val="20"/>
          <w:szCs w:val="20"/>
        </w:rPr>
        <w:t>.</w:t>
      </w:r>
    </w:p>
    <w:bookmarkEnd w:id="1"/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Мастер по наращиванию ресниц должен соответствовать следующим требованиям:</w:t>
      </w:r>
    </w:p>
    <w:p w:rsidR="00A120D1" w:rsidRPr="00A71225" w:rsidRDefault="00A120D1" w:rsidP="00A7122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иметь профессиональную подготовку (по программе обучения не менее 144 академических часов) и пройти аттестацию в соответствии с квалификацией и профессиональными стандартами;</w:t>
      </w:r>
    </w:p>
    <w:p w:rsidR="00A120D1" w:rsidRPr="00A71225" w:rsidRDefault="00A120D1" w:rsidP="00A7122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знать и соблюдать правила обслуживания и санитарно- эпидемиологические нормы, порядок обеспечения качества и безопасности услуг по наращиванию ресниц;</w:t>
      </w:r>
    </w:p>
    <w:p w:rsidR="00A120D1" w:rsidRPr="00A71225" w:rsidRDefault="00A120D1" w:rsidP="00A7122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знать  основы  эстетики и направления моды;</w:t>
      </w:r>
    </w:p>
    <w:p w:rsidR="00A120D1" w:rsidRPr="00A71225" w:rsidRDefault="00A120D1" w:rsidP="00A7122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знать характеристики материалов, клеев, инструментов и технологического оборудования;</w:t>
      </w:r>
    </w:p>
    <w:p w:rsidR="00A120D1" w:rsidRPr="00A71225" w:rsidRDefault="00A120D1" w:rsidP="00A7122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владеть художественными приемами при оказании услуг по наращиванию ресниц;</w:t>
      </w:r>
    </w:p>
    <w:p w:rsidR="00A120D1" w:rsidRPr="00A71225" w:rsidRDefault="00A120D1" w:rsidP="00A7122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соблюдать профессиональные этические нормы (вежливость, тактичность, доброжелательность, внимательность и др.), уметь быстро реагировать на сложные ситуации, разрешать разногласия и конфликты с клиентами.</w:t>
      </w:r>
    </w:p>
    <w:p w:rsidR="00A120D1" w:rsidRDefault="00A120D1" w:rsidP="00A120D1">
      <w:pPr>
        <w:rPr>
          <w:rFonts w:ascii="Verdana" w:hAnsi="Verdana"/>
          <w:sz w:val="20"/>
          <w:szCs w:val="20"/>
        </w:rPr>
      </w:pPr>
    </w:p>
    <w:p w:rsidR="00A71225" w:rsidRDefault="00A71225" w:rsidP="00A120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Далее в </w:t>
      </w:r>
      <w:r w:rsidRPr="00A71225">
        <w:rPr>
          <w:rFonts w:ascii="Verdana" w:hAnsi="Verdana"/>
          <w:b/>
          <w:bCs/>
          <w:sz w:val="20"/>
          <w:szCs w:val="20"/>
        </w:rPr>
        <w:t xml:space="preserve">ГОСТ </w:t>
      </w:r>
      <w:proofErr w:type="gramStart"/>
      <w:r w:rsidRPr="00A71225">
        <w:rPr>
          <w:rFonts w:ascii="Verdana" w:hAnsi="Verdana"/>
          <w:b/>
          <w:bCs/>
          <w:sz w:val="20"/>
          <w:szCs w:val="20"/>
        </w:rPr>
        <w:t>Р</w:t>
      </w:r>
      <w:proofErr w:type="gramEnd"/>
      <w:r w:rsidRPr="00A71225">
        <w:rPr>
          <w:rFonts w:ascii="Verdana" w:hAnsi="Verdana"/>
          <w:b/>
          <w:bCs/>
          <w:sz w:val="20"/>
          <w:szCs w:val="20"/>
        </w:rPr>
        <w:t xml:space="preserve"> 56396—2015 Услуги бытовые. Наращивание ресниц. Общие требования</w:t>
      </w:r>
      <w:r>
        <w:rPr>
          <w:rFonts w:ascii="Verdana" w:hAnsi="Verdana"/>
          <w:sz w:val="20"/>
          <w:szCs w:val="20"/>
        </w:rPr>
        <w:t xml:space="preserve"> описывается сам процесс наращивания ресниц: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При наращивании ресниц  выделяют следующие этапы: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- подготовительный;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- знакомство с клиентом и  консультация;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- технологический;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- завершающий.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lastRenderedPageBreak/>
        <w:t>На подготовительном этапе  оформляют  рабочее место мастера, осуществляют стерилизацию инструментов, приводят в порядок  кушетку,  подбирают одноразовую простынь, салфетки и шапочку для клиента, расставляют  материалы.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 xml:space="preserve">На следующем этапе осуществляют непосредственное знакомство  и проводят консультации  клиента, оформляют карту клиента,  выясняют  потребности клиента.  Проводят  подбор  цвета, длины, изгиба и  диаметра искусственных ресниц, рассматривают  эффект моделирования взгляда. </w:t>
      </w:r>
      <w:proofErr w:type="gramStart"/>
      <w:r w:rsidRPr="00A71225">
        <w:rPr>
          <w:rFonts w:ascii="Verdana" w:hAnsi="Verdana"/>
          <w:sz w:val="20"/>
          <w:szCs w:val="20"/>
        </w:rPr>
        <w:t>По</w:t>
      </w:r>
      <w:proofErr w:type="gramEnd"/>
      <w:r w:rsidRPr="00A71225">
        <w:rPr>
          <w:rFonts w:ascii="Verdana" w:hAnsi="Verdana"/>
          <w:sz w:val="20"/>
          <w:szCs w:val="20"/>
        </w:rPr>
        <w:t xml:space="preserve"> </w:t>
      </w:r>
      <w:proofErr w:type="gramStart"/>
      <w:r w:rsidRPr="00A71225">
        <w:rPr>
          <w:rFonts w:ascii="Verdana" w:hAnsi="Verdana"/>
          <w:sz w:val="20"/>
          <w:szCs w:val="20"/>
        </w:rPr>
        <w:t>итогом</w:t>
      </w:r>
      <w:proofErr w:type="gramEnd"/>
      <w:r w:rsidRPr="00A71225">
        <w:rPr>
          <w:rFonts w:ascii="Verdana" w:hAnsi="Verdana"/>
          <w:sz w:val="20"/>
          <w:szCs w:val="20"/>
        </w:rPr>
        <w:t xml:space="preserve">  знакомства  с клиентом и рассмотрения предложений мастера  клиент утверждает параметры  заказа на услуги по наращиванию ресниц, о чем делают запись в карте клиента. Заключают  договор  между исполнителем и клиентом с оформлением приложения к нему добровольного информированного согласия клиента на оказание услуг. Содержание добровольного информированного согласия клиента на оказание услуг  приведено  в  приложении А.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 xml:space="preserve">Технологический этап наращивания ресниц  начинают с размещения  клиента на кушетке и надевания шапочки  на  волосы и повязки на лоб клиента. Затем проводят  дезинфекцию  рук мастера. Приклеивают  </w:t>
      </w:r>
      <w:proofErr w:type="spellStart"/>
      <w:r w:rsidRPr="00A71225">
        <w:rPr>
          <w:rFonts w:ascii="Verdana" w:hAnsi="Verdana"/>
          <w:sz w:val="20"/>
          <w:szCs w:val="20"/>
        </w:rPr>
        <w:t>гелевую</w:t>
      </w:r>
      <w:proofErr w:type="spellEnd"/>
      <w:r w:rsidRPr="00A71225">
        <w:rPr>
          <w:rFonts w:ascii="Verdana" w:hAnsi="Verdana"/>
          <w:sz w:val="20"/>
          <w:szCs w:val="20"/>
        </w:rPr>
        <w:t xml:space="preserve">  подушечку на нижнее веко глаза и при необходимости фиксируют  подушечку скотчем. После этого осуществляют  обезжиривание натуральных ресниц и, при необходимости, нанесение  безопасного очистителя ресниц (</w:t>
      </w:r>
      <w:proofErr w:type="spellStart"/>
      <w:r w:rsidRPr="00A71225">
        <w:rPr>
          <w:rFonts w:ascii="Verdana" w:hAnsi="Verdana"/>
          <w:sz w:val="20"/>
          <w:szCs w:val="20"/>
        </w:rPr>
        <w:t>праймера</w:t>
      </w:r>
      <w:proofErr w:type="spellEnd"/>
      <w:r w:rsidRPr="00A71225">
        <w:rPr>
          <w:rFonts w:ascii="Verdana" w:hAnsi="Verdana"/>
          <w:sz w:val="20"/>
          <w:szCs w:val="20"/>
        </w:rPr>
        <w:t>) и расчесывание ресниц.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 xml:space="preserve">Непосредственно наращивание  ресниц проводят по принципу «каркасной техники» от внешнего уголка глаза </w:t>
      </w:r>
      <w:proofErr w:type="gramStart"/>
      <w:r w:rsidRPr="00A71225">
        <w:rPr>
          <w:rFonts w:ascii="Verdana" w:hAnsi="Verdana"/>
          <w:sz w:val="20"/>
          <w:szCs w:val="20"/>
        </w:rPr>
        <w:t>к</w:t>
      </w:r>
      <w:proofErr w:type="gramEnd"/>
      <w:r w:rsidRPr="00A71225">
        <w:rPr>
          <w:rFonts w:ascii="Verdana" w:hAnsi="Verdana"/>
          <w:sz w:val="20"/>
          <w:szCs w:val="20"/>
        </w:rPr>
        <w:t xml:space="preserve"> внутреннему. По окончании процедуры приклеивания клей просушивают, снимают </w:t>
      </w:r>
      <w:proofErr w:type="spellStart"/>
      <w:r w:rsidRPr="00A71225">
        <w:rPr>
          <w:rFonts w:ascii="Verdana" w:hAnsi="Verdana"/>
          <w:sz w:val="20"/>
          <w:szCs w:val="20"/>
        </w:rPr>
        <w:t>гелевые</w:t>
      </w:r>
      <w:proofErr w:type="spellEnd"/>
      <w:r w:rsidRPr="00A71225">
        <w:rPr>
          <w:rFonts w:ascii="Verdana" w:hAnsi="Verdana"/>
          <w:sz w:val="20"/>
          <w:szCs w:val="20"/>
        </w:rPr>
        <w:t xml:space="preserve"> подушечки, повязку  и шапочку. Ресницы  расчесывают.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>На  завершающем этапе мастер дает клиенту рекомендации по уходу за ресницами, уточняет сроки коррекции состояния наращенных ресниц. Сведения об этом  заносят в карту клиента.</w:t>
      </w:r>
    </w:p>
    <w:p w:rsidR="00A71225" w:rsidRPr="00A71225" w:rsidRDefault="00A71225" w:rsidP="00A71225">
      <w:pPr>
        <w:rPr>
          <w:rFonts w:ascii="Verdana" w:hAnsi="Verdana"/>
          <w:sz w:val="20"/>
          <w:szCs w:val="20"/>
        </w:rPr>
      </w:pPr>
      <w:r w:rsidRPr="00A71225">
        <w:rPr>
          <w:rFonts w:ascii="Verdana" w:hAnsi="Verdana"/>
          <w:sz w:val="20"/>
          <w:szCs w:val="20"/>
        </w:rPr>
        <w:t xml:space="preserve">При необходимости осуществляют коррекцию ресниц после наращивания. Коррекцию проводят путем замены искусственных ресниц, потерявших </w:t>
      </w:r>
      <w:proofErr w:type="gramStart"/>
      <w:r w:rsidRPr="00A71225">
        <w:rPr>
          <w:rFonts w:ascii="Verdana" w:hAnsi="Verdana"/>
          <w:sz w:val="20"/>
          <w:szCs w:val="20"/>
        </w:rPr>
        <w:t>эстетический  вид</w:t>
      </w:r>
      <w:proofErr w:type="gramEnd"/>
      <w:r w:rsidRPr="00A71225">
        <w:rPr>
          <w:rFonts w:ascii="Verdana" w:hAnsi="Verdana"/>
          <w:sz w:val="20"/>
          <w:szCs w:val="20"/>
        </w:rPr>
        <w:t>, на  новые искусственные ресницы, а также путем восстановления формы и объема наращенных ресниц.</w:t>
      </w:r>
    </w:p>
    <w:p w:rsidR="00A71225" w:rsidRPr="00594C02" w:rsidRDefault="00A71225" w:rsidP="00A71225">
      <w:pPr>
        <w:rPr>
          <w:rFonts w:ascii="Verdana" w:hAnsi="Verdana"/>
          <w:sz w:val="20"/>
          <w:szCs w:val="20"/>
        </w:rPr>
      </w:pPr>
      <w:bookmarkStart w:id="2" w:name="_GoBack"/>
      <w:bookmarkEnd w:id="2"/>
      <w:r w:rsidRPr="00A71225">
        <w:rPr>
          <w:rFonts w:ascii="Verdana" w:hAnsi="Verdana"/>
          <w:sz w:val="20"/>
          <w:szCs w:val="20"/>
        </w:rPr>
        <w:t>По истечении срока ношения ресниц осуществляют их снятие химическими препаратами с целью растворения клея и отсоединения искусственных ресниц от ресниц клиента.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Наращенные ресницы должны удовлетворять эстетическим требованиям клиента, соответствовать направлениям моды, обеспечивать психологическое удовлетворение клиента и сохранять его физическое здоровье.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Наращивание ресниц осуществляют путем приклеивания искусственной ресницы к реснице клиента.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Искусственные ресницы наращивают по всей длине века на одинаковом расстоянии от века.  Отступ должен быть легко просматриваемым и  составлять  от 0,2  до 1,0  мм.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После наращивания ресницы должны быть равномерно распределены по всему веку, включая внутренние и внешние уголки  глаза.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Наращенные ресницы должны соответствовать образу и стилю клиента.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После  наращивания  ресниц  не допускают: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наличие  повреждений  кожных покровов по всей длине века;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наличие склеенных как верхних, так и нижних ресниц;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наращивание одной искусственной ресницы на две и более ресницы клиента;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lastRenderedPageBreak/>
        <w:t>- наличие на ресницах комочков клея, белого налета от слез, инородных веществ (соринок, пылинок и пр.).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Искусственные ресницы должны плотно прилегать основанием к ресницам клиента. Поверхность соприкосновения (приклеивания) должна составлять не менее 1/3  от длины ресницы клиента.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Ресницы после наращивания должны располагаться параллельно друг  другу,  не  допускается  перекрещивание  отдельных ресниц.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 xml:space="preserve">При необходимости,  для достижения плавности перехода и эффекта натуральности при наращивании ресниц следует использовать искусственные ресницы различных размеров. 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Рекомендуемая длина искусственных ресниц от 7 до 13 мм.  Размеры ресниц должны быть согласованы с клиентом, при этом следует соблюдать максимальное соотношение длины искусственных ресниц к длине ресниц   клиента   2:1.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При наращивании ресниц необходимо соблюдать следующие условия: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прикрепление искусственных ресниц без пропусков на каждую ресницу века клиента;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симметричность наращивания на оба века клиента;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равномерность густоты ресниц на обоих веках клиента.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Не допускается осуществлять наращивание ресниц в случае: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заболеваний глаз и век;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недавно перенесенных  пластических операций на веках;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наличия аллергических реакций;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приема клиентом  гормональных препаратов;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невозможности нахождения клиента в одном положении длительное время;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- нездорового состояния собственных ресниц клиента.</w:t>
      </w:r>
    </w:p>
    <w:p w:rsidR="00A120D1" w:rsidRPr="00594C02" w:rsidRDefault="00A120D1" w:rsidP="00A120D1">
      <w:pPr>
        <w:rPr>
          <w:rFonts w:ascii="Verdana" w:hAnsi="Verdana"/>
          <w:sz w:val="20"/>
          <w:szCs w:val="20"/>
        </w:rPr>
      </w:pPr>
      <w:r w:rsidRPr="00594C02">
        <w:rPr>
          <w:rFonts w:ascii="Verdana" w:hAnsi="Verdana"/>
          <w:sz w:val="20"/>
          <w:szCs w:val="20"/>
        </w:rPr>
        <w:t>Срок сохранения функциональных свойств наращенных ресниц должен составлять не менее двух недель, после чего наращенные ресницы снимают.</w:t>
      </w:r>
    </w:p>
    <w:sectPr w:rsidR="00A120D1" w:rsidRPr="00594C02" w:rsidSect="0055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033"/>
    <w:multiLevelType w:val="hybridMultilevel"/>
    <w:tmpl w:val="8A0425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101746"/>
    <w:multiLevelType w:val="hybridMultilevel"/>
    <w:tmpl w:val="02B0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16A0"/>
    <w:multiLevelType w:val="hybridMultilevel"/>
    <w:tmpl w:val="22B2772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3C16257"/>
    <w:multiLevelType w:val="hybridMultilevel"/>
    <w:tmpl w:val="E962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55E"/>
    <w:multiLevelType w:val="hybridMultilevel"/>
    <w:tmpl w:val="A06C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94"/>
    <w:rsid w:val="001372FA"/>
    <w:rsid w:val="001B3817"/>
    <w:rsid w:val="00230E94"/>
    <w:rsid w:val="0055560D"/>
    <w:rsid w:val="00594C02"/>
    <w:rsid w:val="005E01EC"/>
    <w:rsid w:val="006F3E99"/>
    <w:rsid w:val="0071747E"/>
    <w:rsid w:val="00A120D1"/>
    <w:rsid w:val="00A71225"/>
    <w:rsid w:val="00AB254D"/>
    <w:rsid w:val="00D5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Windows User</cp:lastModifiedBy>
  <cp:revision>5</cp:revision>
  <dcterms:created xsi:type="dcterms:W3CDTF">2019-12-01T13:17:00Z</dcterms:created>
  <dcterms:modified xsi:type="dcterms:W3CDTF">2019-12-03T09:43:00Z</dcterms:modified>
</cp:coreProperties>
</file>