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611" w:rsidRDefault="00C35611" w:rsidP="00C35611">
      <w:pPr>
        <w:pStyle w:val="pc"/>
        <w:shd w:val="clear" w:color="auto" w:fill="FFFFFF"/>
        <w:spacing w:before="0" w:beforeAutospacing="0" w:after="199" w:afterAutospacing="0"/>
        <w:jc w:val="center"/>
        <w:textAlignment w:val="baseline"/>
        <w:rPr>
          <w:rFonts w:ascii="Arial" w:hAnsi="Arial" w:cs="Arial"/>
          <w:b/>
          <w:bCs/>
          <w:color w:val="222222"/>
        </w:rPr>
      </w:pPr>
      <w:r>
        <w:rPr>
          <w:rFonts w:ascii="Arial" w:hAnsi="Arial" w:cs="Arial"/>
          <w:b/>
          <w:bCs/>
          <w:color w:val="222222"/>
        </w:rPr>
        <w:t>МИНИСТЕРСТВО ЗДРАВООХРАНЕНИЯ РОССИЙСКОЙ ФЕДЕРАЦИИ</w:t>
      </w:r>
    </w:p>
    <w:p w:rsidR="00C35611" w:rsidRDefault="00C35611" w:rsidP="00C35611">
      <w:pPr>
        <w:pStyle w:val="pc"/>
        <w:shd w:val="clear" w:color="auto" w:fill="FFFFFF"/>
        <w:spacing w:before="0" w:beforeAutospacing="0" w:after="199" w:afterAutospacing="0"/>
        <w:jc w:val="center"/>
        <w:textAlignment w:val="baseline"/>
        <w:rPr>
          <w:rFonts w:ascii="Arial" w:hAnsi="Arial" w:cs="Arial"/>
          <w:b/>
          <w:bCs/>
          <w:color w:val="222222"/>
        </w:rPr>
      </w:pPr>
      <w:r>
        <w:rPr>
          <w:rFonts w:ascii="Arial" w:hAnsi="Arial" w:cs="Arial"/>
          <w:b/>
          <w:bCs/>
          <w:color w:val="222222"/>
        </w:rPr>
        <w:t>ПИСЬМО</w:t>
      </w:r>
      <w:r>
        <w:rPr>
          <w:rFonts w:ascii="Arial" w:hAnsi="Arial" w:cs="Arial"/>
          <w:b/>
          <w:bCs/>
          <w:color w:val="222222"/>
        </w:rPr>
        <w:br/>
        <w:t>от 20 мая 2021 г. N 17-4</w:t>
      </w:r>
      <w:proofErr w:type="gramStart"/>
      <w:r>
        <w:rPr>
          <w:rFonts w:ascii="Arial" w:hAnsi="Arial" w:cs="Arial"/>
          <w:b/>
          <w:bCs/>
          <w:color w:val="222222"/>
        </w:rPr>
        <w:t>/И</w:t>
      </w:r>
      <w:proofErr w:type="gramEnd"/>
      <w:r>
        <w:rPr>
          <w:rFonts w:ascii="Arial" w:hAnsi="Arial" w:cs="Arial"/>
          <w:b/>
          <w:bCs/>
          <w:color w:val="222222"/>
        </w:rPr>
        <w:t>/1-7530</w:t>
      </w:r>
    </w:p>
    <w:p w:rsidR="00C35611" w:rsidRDefault="00C35611" w:rsidP="00C35611">
      <w:pPr>
        <w:pStyle w:val="a3"/>
        <w:shd w:val="clear" w:color="auto" w:fill="FFFFFF"/>
        <w:spacing w:before="0" w:beforeAutospacing="0" w:after="199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Министерство здравоохранения Российской Федерации в соответствии с пунктом 3 протокола совещания у заместителя Руководителя Аппарата Правительства Российской Федерации О.В. </w:t>
      </w:r>
      <w:proofErr w:type="gramStart"/>
      <w:r>
        <w:rPr>
          <w:rFonts w:ascii="Arial" w:hAnsi="Arial" w:cs="Arial"/>
          <w:color w:val="222222"/>
        </w:rPr>
        <w:t>Кривонос</w:t>
      </w:r>
      <w:proofErr w:type="gramEnd"/>
      <w:r>
        <w:rPr>
          <w:rFonts w:ascii="Arial" w:hAnsi="Arial" w:cs="Arial"/>
          <w:color w:val="222222"/>
        </w:rPr>
        <w:t xml:space="preserve"> от 29.04.2021 N ОК-П12-22пр сообщает.</w:t>
      </w:r>
    </w:p>
    <w:p w:rsidR="00C35611" w:rsidRDefault="00C35611" w:rsidP="00C35611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222222"/>
        </w:rPr>
      </w:pPr>
      <w:proofErr w:type="gramStart"/>
      <w:r>
        <w:rPr>
          <w:rFonts w:ascii="Arial" w:hAnsi="Arial" w:cs="Arial"/>
          <w:color w:val="222222"/>
        </w:rPr>
        <w:t>В 2018 году Федеральным </w:t>
      </w:r>
      <w:hyperlink r:id="rId5" w:history="1">
        <w:r>
          <w:rPr>
            <w:rStyle w:val="a4"/>
            <w:rFonts w:ascii="Arial" w:hAnsi="Arial" w:cs="Arial"/>
            <w:color w:val="1B6DFD"/>
            <w:u w:val="none"/>
            <w:bdr w:val="none" w:sz="0" w:space="0" w:color="auto" w:frame="1"/>
          </w:rPr>
          <w:t>законом от 25.12.2018 N 489-ФЗ</w:t>
        </w:r>
      </w:hyperlink>
      <w:r>
        <w:rPr>
          <w:rFonts w:ascii="Arial" w:hAnsi="Arial" w:cs="Arial"/>
          <w:color w:val="222222"/>
        </w:rPr>
        <w:t> "О внесении изменений в статью 40 Федерального закона "Об обязательном медицинском страховании в Российской Федерации" и Федеральный закон "Об основах охраны здоровья граждан в Российской Федерации" в Федеральный </w:t>
      </w:r>
      <w:hyperlink r:id="rId6" w:history="1">
        <w:r>
          <w:rPr>
            <w:rStyle w:val="a4"/>
            <w:rFonts w:ascii="Arial" w:hAnsi="Arial" w:cs="Arial"/>
            <w:color w:val="1B6DFD"/>
            <w:u w:val="none"/>
            <w:bdr w:val="none" w:sz="0" w:space="0" w:color="auto" w:frame="1"/>
          </w:rPr>
          <w:t>закон от 21.11.2011 N 323-ФЗ</w:t>
        </w:r>
      </w:hyperlink>
      <w:r>
        <w:rPr>
          <w:rFonts w:ascii="Arial" w:hAnsi="Arial" w:cs="Arial"/>
          <w:color w:val="222222"/>
        </w:rPr>
        <w:t> "Об основах охраны здоровья граждан в Российской Федерации" (далее - Федеральный закон N 323-ФЗ) внесены изменения в том числе</w:t>
      </w:r>
      <w:proofErr w:type="gramEnd"/>
      <w:r>
        <w:rPr>
          <w:rFonts w:ascii="Arial" w:hAnsi="Arial" w:cs="Arial"/>
          <w:color w:val="222222"/>
        </w:rPr>
        <w:t xml:space="preserve"> в части вопросов, касающихся организации оказания медицинской помощи в Российской Федерации.</w:t>
      </w:r>
    </w:p>
    <w:p w:rsidR="00C35611" w:rsidRDefault="00C35611" w:rsidP="00C35611">
      <w:pPr>
        <w:pStyle w:val="a3"/>
        <w:shd w:val="clear" w:color="auto" w:fill="FFFFFF"/>
        <w:spacing w:before="0" w:beforeAutospacing="0" w:after="199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Согласно пункту 3 части 1 статьи 37 Федерального закона N 323-ФЗ медицинская помощь, за исключением медицинской помощи, оказываемой в рамках клинической апробации, организуется и оказывается в соответствии с порядками оказания медицинской помощи, на основе клинических рекомендаций и с учетом стандартов медицинской помощи.</w:t>
      </w:r>
    </w:p>
    <w:p w:rsidR="00C35611" w:rsidRDefault="00C35611" w:rsidP="00C35611">
      <w:pPr>
        <w:pStyle w:val="a3"/>
        <w:shd w:val="clear" w:color="auto" w:fill="FFFFFF"/>
        <w:spacing w:before="0" w:beforeAutospacing="0" w:after="199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Наряду с этим, в соответствии с пунктом 2.1 части 1 статьи 79 Федерального закона N 323-ФЗ в обязанности медицинской организации вменяется обеспечение оказания медицинскими работниками медицинской помощи на основе клинических рекомендаций, а также создание условий, обеспечивающих соответствие оказываемой медицинской помощи критериям оценки качества медицинской помощи.</w:t>
      </w:r>
    </w:p>
    <w:p w:rsidR="00C35611" w:rsidRDefault="00C35611" w:rsidP="00C35611">
      <w:pPr>
        <w:pStyle w:val="a3"/>
        <w:shd w:val="clear" w:color="auto" w:fill="FFFFFF"/>
        <w:spacing w:before="0" w:beforeAutospacing="0" w:after="199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Указанные нормы вступают в силу с 1 января 2022 года.</w:t>
      </w:r>
    </w:p>
    <w:p w:rsidR="00C35611" w:rsidRDefault="00C35611" w:rsidP="00C35611">
      <w:pPr>
        <w:pStyle w:val="a3"/>
        <w:shd w:val="clear" w:color="auto" w:fill="FFFFFF"/>
        <w:spacing w:before="0" w:beforeAutospacing="0" w:after="199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Одобренные научно-практическим советом Минздрава России и утвержденные медицинскими профессиональными некоммерческими организациями клинические рекомендации размещаются на официальном сайте Минздрава России - в Рубрикаторе клинических рекомендаций http://cr.rosminzdrav.ru.</w:t>
      </w:r>
    </w:p>
    <w:p w:rsidR="00C35611" w:rsidRDefault="00C35611" w:rsidP="00C35611">
      <w:pPr>
        <w:pStyle w:val="a3"/>
        <w:shd w:val="clear" w:color="auto" w:fill="FFFFFF"/>
        <w:spacing w:before="0" w:beforeAutospacing="0" w:after="199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Также Минздравом России разработано приложение "Рубрикатор </w:t>
      </w:r>
      <w:proofErr w:type="gramStart"/>
      <w:r>
        <w:rPr>
          <w:rFonts w:ascii="Arial" w:hAnsi="Arial" w:cs="Arial"/>
          <w:color w:val="222222"/>
        </w:rPr>
        <w:t>КР</w:t>
      </w:r>
      <w:proofErr w:type="gramEnd"/>
      <w:r>
        <w:rPr>
          <w:rFonts w:ascii="Arial" w:hAnsi="Arial" w:cs="Arial"/>
          <w:color w:val="222222"/>
        </w:rPr>
        <w:t xml:space="preserve">", доступное для скачивания в </w:t>
      </w:r>
      <w:proofErr w:type="spellStart"/>
      <w:r>
        <w:rPr>
          <w:rFonts w:ascii="Arial" w:hAnsi="Arial" w:cs="Arial"/>
          <w:color w:val="222222"/>
        </w:rPr>
        <w:t>PlayMarket</w:t>
      </w:r>
      <w:proofErr w:type="spellEnd"/>
      <w:r>
        <w:rPr>
          <w:rFonts w:ascii="Arial" w:hAnsi="Arial" w:cs="Arial"/>
          <w:color w:val="222222"/>
        </w:rPr>
        <w:t xml:space="preserve"> и </w:t>
      </w:r>
      <w:proofErr w:type="spellStart"/>
      <w:r>
        <w:rPr>
          <w:rFonts w:ascii="Arial" w:hAnsi="Arial" w:cs="Arial"/>
          <w:color w:val="222222"/>
        </w:rPr>
        <w:t>AppStore</w:t>
      </w:r>
      <w:proofErr w:type="spellEnd"/>
      <w:r>
        <w:rPr>
          <w:rFonts w:ascii="Arial" w:hAnsi="Arial" w:cs="Arial"/>
          <w:color w:val="222222"/>
        </w:rPr>
        <w:t>.</w:t>
      </w:r>
    </w:p>
    <w:p w:rsidR="00C35611" w:rsidRDefault="00C35611" w:rsidP="00C35611">
      <w:pPr>
        <w:pStyle w:val="a3"/>
        <w:shd w:val="clear" w:color="auto" w:fill="FFFFFF"/>
        <w:spacing w:before="0" w:beforeAutospacing="0" w:after="199" w:afterAutospacing="0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Учитывая изложенное, просим обеспечить готовность медицинских организаций субъектов Российской Федерации к переходу на работу в соответствии с клиническими рекомендациями с 1 января 2022 года, включая подготовку материально-технической базы медицинских организаций и их кадровое обеспечение.</w:t>
      </w:r>
    </w:p>
    <w:p w:rsidR="00C35611" w:rsidRDefault="00C35611" w:rsidP="00C35611">
      <w:pPr>
        <w:pStyle w:val="pr"/>
        <w:shd w:val="clear" w:color="auto" w:fill="FFFFFF"/>
        <w:spacing w:before="0" w:beforeAutospacing="0" w:after="199" w:afterAutospacing="0"/>
        <w:jc w:val="right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Е.Г.КАМКИН</w:t>
      </w:r>
    </w:p>
    <w:p w:rsidR="005E2EF3" w:rsidRDefault="005E2EF3">
      <w:bookmarkStart w:id="0" w:name="_GoBack"/>
      <w:bookmarkEnd w:id="0"/>
    </w:p>
    <w:sectPr w:rsidR="005E2E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611"/>
    <w:rsid w:val="005E2EF3"/>
    <w:rsid w:val="00C35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c">
    <w:name w:val="pc"/>
    <w:basedOn w:val="a"/>
    <w:rsid w:val="00C356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C356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35611"/>
    <w:rPr>
      <w:color w:val="0000FF"/>
      <w:u w:val="single"/>
    </w:rPr>
  </w:style>
  <w:style w:type="paragraph" w:customStyle="1" w:styleId="pr">
    <w:name w:val="pr"/>
    <w:basedOn w:val="a"/>
    <w:rsid w:val="00C356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c">
    <w:name w:val="pc"/>
    <w:basedOn w:val="a"/>
    <w:rsid w:val="00C356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C356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35611"/>
    <w:rPr>
      <w:color w:val="0000FF"/>
      <w:u w:val="single"/>
    </w:rPr>
  </w:style>
  <w:style w:type="paragraph" w:customStyle="1" w:styleId="pr">
    <w:name w:val="pr"/>
    <w:basedOn w:val="a"/>
    <w:rsid w:val="00C356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52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rulaws.ru/laws/Federalnyy-zakon-ot-21.11.2011-N-323-FZ/" TargetMode="External"/><Relationship Id="rId5" Type="http://schemas.openxmlformats.org/officeDocument/2006/relationships/hyperlink" Target="https://rulaws.ru/laws/Federalnyy-zakon-ot-25.12.2018-N-489-FZ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Калиновский</dc:creator>
  <cp:lastModifiedBy>Игорь Калиновский</cp:lastModifiedBy>
  <cp:revision>1</cp:revision>
  <dcterms:created xsi:type="dcterms:W3CDTF">2021-06-10T08:07:00Z</dcterms:created>
  <dcterms:modified xsi:type="dcterms:W3CDTF">2021-06-10T08:12:00Z</dcterms:modified>
</cp:coreProperties>
</file>