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869"/>
        <w:gridCol w:w="1869"/>
        <w:gridCol w:w="5471"/>
        <w:gridCol w:w="5245"/>
      </w:tblGrid>
      <w:tr w:rsidR="00A56357" w:rsidRPr="007A10E4" w14:paraId="775B736F" w14:textId="77777777" w:rsidTr="00A56357">
        <w:tc>
          <w:tcPr>
            <w:tcW w:w="1869" w:type="dxa"/>
          </w:tcPr>
          <w:p w14:paraId="1A561CDF" w14:textId="304BE641" w:rsidR="00A56357" w:rsidRPr="007A10E4" w:rsidRDefault="00A56357">
            <w:pPr>
              <w:rPr>
                <w:rFonts w:ascii="Times New Roman" w:hAnsi="Times New Roman" w:cs="Times New Roman"/>
                <w:b/>
                <w:bCs/>
              </w:rPr>
            </w:pPr>
            <w:r w:rsidRPr="007A10E4">
              <w:rPr>
                <w:rFonts w:ascii="Times New Roman" w:hAnsi="Times New Roman" w:cs="Times New Roman"/>
                <w:b/>
                <w:bCs/>
              </w:rPr>
              <w:t>Регионы</w:t>
            </w:r>
          </w:p>
        </w:tc>
        <w:tc>
          <w:tcPr>
            <w:tcW w:w="1869" w:type="dxa"/>
          </w:tcPr>
          <w:p w14:paraId="31380437" w14:textId="77777777" w:rsidR="00A56357" w:rsidRPr="007A10E4" w:rsidRDefault="00A56357">
            <w:pPr>
              <w:rPr>
                <w:rFonts w:ascii="Times New Roman" w:hAnsi="Times New Roman" w:cs="Times New Roman"/>
                <w:b/>
                <w:bCs/>
              </w:rPr>
            </w:pPr>
            <w:r w:rsidRPr="007A10E4">
              <w:rPr>
                <w:rFonts w:ascii="Times New Roman" w:hAnsi="Times New Roman" w:cs="Times New Roman"/>
                <w:b/>
                <w:bCs/>
              </w:rPr>
              <w:t xml:space="preserve">Число  заболевших на </w:t>
            </w:r>
          </w:p>
          <w:p w14:paraId="749E5C8B" w14:textId="0068B7D0" w:rsidR="00A56357" w:rsidRPr="007A10E4" w:rsidRDefault="00A56357">
            <w:pPr>
              <w:rPr>
                <w:rFonts w:ascii="Times New Roman" w:hAnsi="Times New Roman" w:cs="Times New Roman"/>
                <w:b/>
                <w:bCs/>
              </w:rPr>
            </w:pPr>
            <w:r w:rsidRPr="007A10E4">
              <w:rPr>
                <w:rFonts w:ascii="Times New Roman" w:hAnsi="Times New Roman" w:cs="Times New Roman"/>
                <w:b/>
                <w:bCs/>
              </w:rPr>
              <w:t>4 апреля</w:t>
            </w:r>
          </w:p>
        </w:tc>
        <w:tc>
          <w:tcPr>
            <w:tcW w:w="5471" w:type="dxa"/>
          </w:tcPr>
          <w:p w14:paraId="7A512FE9" w14:textId="76F32088" w:rsidR="00A56357" w:rsidRPr="007A10E4" w:rsidRDefault="006804C3">
            <w:pPr>
              <w:rPr>
                <w:rFonts w:ascii="Times New Roman" w:hAnsi="Times New Roman" w:cs="Times New Roman"/>
                <w:b/>
                <w:bCs/>
              </w:rPr>
            </w:pPr>
            <w:r w:rsidRPr="007A10E4">
              <w:rPr>
                <w:rFonts w:ascii="Times New Roman" w:hAnsi="Times New Roman" w:cs="Times New Roman"/>
                <w:b/>
                <w:bCs/>
              </w:rPr>
              <w:t>График закрытия клиник эстетической медицины</w:t>
            </w:r>
          </w:p>
        </w:tc>
        <w:tc>
          <w:tcPr>
            <w:tcW w:w="5245" w:type="dxa"/>
          </w:tcPr>
          <w:p w14:paraId="17A801BF" w14:textId="4D6AB6D6" w:rsidR="00A56357" w:rsidRPr="007A10E4" w:rsidRDefault="00A56357">
            <w:pPr>
              <w:rPr>
                <w:rFonts w:ascii="Times New Roman" w:hAnsi="Times New Roman" w:cs="Times New Roman"/>
                <w:b/>
                <w:bCs/>
              </w:rPr>
            </w:pPr>
            <w:r w:rsidRPr="007A10E4">
              <w:rPr>
                <w:rFonts w:ascii="Times New Roman" w:hAnsi="Times New Roman" w:cs="Times New Roman"/>
                <w:b/>
                <w:bCs/>
              </w:rPr>
              <w:t>На основании чего…</w:t>
            </w:r>
          </w:p>
        </w:tc>
      </w:tr>
      <w:tr w:rsidR="00A56357" w:rsidRPr="007A10E4" w14:paraId="7DB68162" w14:textId="77777777" w:rsidTr="00A56357">
        <w:tc>
          <w:tcPr>
            <w:tcW w:w="1869" w:type="dxa"/>
          </w:tcPr>
          <w:p w14:paraId="4181B83A" w14:textId="630EB65A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1869" w:type="dxa"/>
          </w:tcPr>
          <w:p w14:paraId="28856FCC" w14:textId="3DFB8411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1" w:type="dxa"/>
          </w:tcPr>
          <w:p w14:paraId="0AF9FA90" w14:textId="77777777" w:rsidR="00A5484B" w:rsidRPr="007A10E4" w:rsidRDefault="00A5484B" w:rsidP="00A5484B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До 5 апреля Приостановить до 30 апреля салонов красоты, массажных и косметических салонов, соляриев, бань, саун, СПА-салонов и иных объектов, в которых оказываются подобные услуги;</w:t>
            </w:r>
          </w:p>
          <w:p w14:paraId="330E0E53" w14:textId="77777777" w:rsidR="00A5484B" w:rsidRPr="007A10E4" w:rsidRDefault="00A5484B" w:rsidP="00A5484B">
            <w:pPr>
              <w:rPr>
                <w:rFonts w:ascii="Times New Roman" w:hAnsi="Times New Roman" w:cs="Times New Roman"/>
              </w:rPr>
            </w:pPr>
          </w:p>
          <w:p w14:paraId="221EC013" w14:textId="3D485FD8" w:rsidR="00A56357" w:rsidRPr="007A10E4" w:rsidRDefault="00A5484B" w:rsidP="00A5484B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организаций, предоставляющих стоматологические услуги, за исключением заболеваний и состояний, требующих оказания стоматологической помощи в экстренной или неотложной форм</w:t>
            </w:r>
          </w:p>
        </w:tc>
        <w:tc>
          <w:tcPr>
            <w:tcW w:w="5245" w:type="dxa"/>
          </w:tcPr>
          <w:p w14:paraId="10BB6003" w14:textId="4E254A31" w:rsidR="00A56357" w:rsidRPr="007A10E4" w:rsidRDefault="00A5484B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Распоряжение губернатора Астраханской области от 30.03.2020 года № 189  О внесении изменений в распоряжение </w:t>
            </w:r>
            <w:r w:rsidR="00AF5D99" w:rsidRPr="007A10E4">
              <w:rPr>
                <w:rFonts w:ascii="Times New Roman" w:hAnsi="Times New Roman" w:cs="Times New Roman"/>
              </w:rPr>
              <w:t xml:space="preserve">губернатора Астраханской области от </w:t>
            </w:r>
            <w:r w:rsidRPr="007A10E4">
              <w:rPr>
                <w:rFonts w:ascii="Times New Roman" w:hAnsi="Times New Roman" w:cs="Times New Roman"/>
              </w:rPr>
              <w:t>1</w:t>
            </w:r>
            <w:r w:rsidR="00AF5D99" w:rsidRPr="007A10E4">
              <w:rPr>
                <w:rFonts w:ascii="Times New Roman" w:hAnsi="Times New Roman" w:cs="Times New Roman"/>
              </w:rPr>
              <w:t xml:space="preserve">7 марта 2020 года № </w:t>
            </w:r>
            <w:r w:rsidRPr="007A10E4">
              <w:rPr>
                <w:rFonts w:ascii="Times New Roman" w:hAnsi="Times New Roman" w:cs="Times New Roman"/>
              </w:rPr>
              <w:t>159</w:t>
            </w:r>
          </w:p>
        </w:tc>
      </w:tr>
      <w:tr w:rsidR="00A56357" w:rsidRPr="007A10E4" w14:paraId="47D44B35" w14:textId="77777777" w:rsidTr="00A56357">
        <w:tc>
          <w:tcPr>
            <w:tcW w:w="1869" w:type="dxa"/>
          </w:tcPr>
          <w:p w14:paraId="1275237E" w14:textId="06C838A8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Архангельск</w:t>
            </w:r>
          </w:p>
        </w:tc>
        <w:tc>
          <w:tcPr>
            <w:tcW w:w="1869" w:type="dxa"/>
          </w:tcPr>
          <w:p w14:paraId="32DF5265" w14:textId="7577F1F6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1" w:type="dxa"/>
          </w:tcPr>
          <w:p w14:paraId="3C68BA51" w14:textId="1CD5E844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Закрыты до 30 апреля</w:t>
            </w:r>
          </w:p>
        </w:tc>
        <w:tc>
          <w:tcPr>
            <w:tcW w:w="5245" w:type="dxa"/>
          </w:tcPr>
          <w:p w14:paraId="18C09629" w14:textId="5790BE4C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губернатора Архангельской области от 1 апреля 2020 года № 40-у "О внесении изменений в указ Губернатора Архангельской области от 17 марта 2020 года № 28-у"</w:t>
            </w:r>
          </w:p>
        </w:tc>
      </w:tr>
      <w:tr w:rsidR="00A56357" w:rsidRPr="007A10E4" w14:paraId="071DCE9C" w14:textId="77777777" w:rsidTr="00A56357">
        <w:tc>
          <w:tcPr>
            <w:tcW w:w="1869" w:type="dxa"/>
          </w:tcPr>
          <w:p w14:paraId="5D8E96B1" w14:textId="2B1EEF84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1869" w:type="dxa"/>
          </w:tcPr>
          <w:p w14:paraId="4237FB83" w14:textId="7A49B33B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71" w:type="dxa"/>
          </w:tcPr>
          <w:p w14:paraId="738C5E86" w14:textId="6E2E14D7" w:rsidR="00A56357" w:rsidRPr="007A10E4" w:rsidRDefault="00A56357" w:rsidP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до 30 апреля салонов красоты, массажных и косметических салонов, соляриев, бань, саун, СПА-салонов и иных объектов, в которых оказываются подобные услуги;</w:t>
            </w:r>
          </w:p>
          <w:p w14:paraId="6B131D22" w14:textId="77777777" w:rsidR="00A56357" w:rsidRPr="007A10E4" w:rsidRDefault="00A56357" w:rsidP="00A56357">
            <w:pPr>
              <w:rPr>
                <w:rFonts w:ascii="Times New Roman" w:hAnsi="Times New Roman" w:cs="Times New Roman"/>
              </w:rPr>
            </w:pPr>
          </w:p>
          <w:p w14:paraId="78B8AA0D" w14:textId="57519544" w:rsidR="00A56357" w:rsidRPr="007A10E4" w:rsidRDefault="00A56357" w:rsidP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организаций, предоставляющих стоматологические услуги, за исключением заболеваний и состояний, требующих оказания стоматологической помощи в экстренной или неотложной форм</w:t>
            </w:r>
          </w:p>
        </w:tc>
        <w:tc>
          <w:tcPr>
            <w:tcW w:w="5245" w:type="dxa"/>
          </w:tcPr>
          <w:p w14:paraId="5F60B047" w14:textId="19157B16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Распоряжение правительства Республики Алтай от 3 апреля 2020 года № 196-р "О внесении изменений в распоряжение Правительства Республики Алтай от 18 марта 2020 года № 144-р"</w:t>
            </w:r>
          </w:p>
        </w:tc>
      </w:tr>
      <w:tr w:rsidR="00A56357" w:rsidRPr="007A10E4" w14:paraId="757D7305" w14:textId="77777777" w:rsidTr="00A56357">
        <w:tc>
          <w:tcPr>
            <w:tcW w:w="1869" w:type="dxa"/>
          </w:tcPr>
          <w:p w14:paraId="4105061E" w14:textId="66E20B44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Благовещенск</w:t>
            </w:r>
          </w:p>
        </w:tc>
        <w:tc>
          <w:tcPr>
            <w:tcW w:w="1869" w:type="dxa"/>
          </w:tcPr>
          <w:p w14:paraId="78C88B9B" w14:textId="75065F8E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1" w:type="dxa"/>
          </w:tcPr>
          <w:p w14:paraId="40A0A9ED" w14:textId="24C99CD9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до 12.04.2020 работу бань, саун, бассейнов, спа-центров, салонов красоты, парикмахерских, косметических салонов, массажных салонов, соляриев и иных объектов, в которых оказываются подобные услуги</w:t>
            </w:r>
          </w:p>
        </w:tc>
        <w:tc>
          <w:tcPr>
            <w:tcW w:w="5245" w:type="dxa"/>
          </w:tcPr>
          <w:p w14:paraId="6EA3C33C" w14:textId="41B2EA3D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Распоряжение губернатора Амурской области от 3 апреля 2020 года № 49-р "О внесении изменений в распоряжение губернатора Амурской области от 27.01.2020 № 10-р"</w:t>
            </w:r>
          </w:p>
        </w:tc>
      </w:tr>
      <w:tr w:rsidR="00D618FF" w:rsidRPr="007A10E4" w14:paraId="7984D4D1" w14:textId="77777777" w:rsidTr="00A56357">
        <w:tc>
          <w:tcPr>
            <w:tcW w:w="1869" w:type="dxa"/>
          </w:tcPr>
          <w:p w14:paraId="5E8AD4C9" w14:textId="6A31B896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Брянск</w:t>
            </w:r>
          </w:p>
        </w:tc>
        <w:tc>
          <w:tcPr>
            <w:tcW w:w="1869" w:type="dxa"/>
          </w:tcPr>
          <w:p w14:paraId="0F120029" w14:textId="476A62C9" w:rsidR="00D618FF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19  +12</w:t>
            </w:r>
          </w:p>
        </w:tc>
        <w:tc>
          <w:tcPr>
            <w:tcW w:w="5471" w:type="dxa"/>
          </w:tcPr>
          <w:p w14:paraId="409CCFE7" w14:textId="33277521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 30 апреля 2020 года приостановить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</w:t>
            </w:r>
          </w:p>
        </w:tc>
        <w:tc>
          <w:tcPr>
            <w:tcW w:w="5245" w:type="dxa"/>
          </w:tcPr>
          <w:p w14:paraId="5AE0B4CC" w14:textId="3489C50E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правительства Брянской области от 3 апреля 2020 года № 136-п "О внесении изменений в постановление Правительства Брянской области от 17 марта 2020 года № 106-п "О введении режима повышенной готовности на территории Брянской области"</w:t>
            </w:r>
          </w:p>
        </w:tc>
      </w:tr>
      <w:tr w:rsidR="00A56357" w:rsidRPr="007A10E4" w14:paraId="00798AF0" w14:textId="77777777" w:rsidTr="00A56357">
        <w:tc>
          <w:tcPr>
            <w:tcW w:w="1869" w:type="dxa"/>
          </w:tcPr>
          <w:p w14:paraId="1D8BE98D" w14:textId="61318949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lastRenderedPageBreak/>
              <w:t>Владимир</w:t>
            </w:r>
          </w:p>
        </w:tc>
        <w:tc>
          <w:tcPr>
            <w:tcW w:w="1869" w:type="dxa"/>
          </w:tcPr>
          <w:p w14:paraId="1B8B8684" w14:textId="108CD38F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1" w:type="dxa"/>
          </w:tcPr>
          <w:p w14:paraId="52B42395" w14:textId="46ABD08F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Закрыты до 30 апреля</w:t>
            </w:r>
          </w:p>
        </w:tc>
        <w:tc>
          <w:tcPr>
            <w:tcW w:w="5245" w:type="dxa"/>
          </w:tcPr>
          <w:p w14:paraId="63C5FCB8" w14:textId="56E83D2A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№1793 от 27.03.2020 "О внесении изменений в Постановление Главного государственного санитарного врача по Владимирской области № 1777 от 25.03.2020 года"</w:t>
            </w:r>
          </w:p>
        </w:tc>
      </w:tr>
      <w:tr w:rsidR="00A56357" w:rsidRPr="007A10E4" w14:paraId="6C8D8153" w14:textId="77777777" w:rsidTr="00A56357">
        <w:tc>
          <w:tcPr>
            <w:tcW w:w="1869" w:type="dxa"/>
          </w:tcPr>
          <w:p w14:paraId="51D3C4B8" w14:textId="50D18F2F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1869" w:type="dxa"/>
          </w:tcPr>
          <w:p w14:paraId="442EB524" w14:textId="158A6B79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1" w:type="dxa"/>
          </w:tcPr>
          <w:p w14:paraId="4EE7F367" w14:textId="086C055B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Закрыты до 30 апреля</w:t>
            </w:r>
          </w:p>
        </w:tc>
        <w:tc>
          <w:tcPr>
            <w:tcW w:w="5245" w:type="dxa"/>
          </w:tcPr>
          <w:p w14:paraId="3371A1A4" w14:textId="269F9977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Распоряжение областного управления здравоохранения</w:t>
            </w:r>
          </w:p>
        </w:tc>
      </w:tr>
      <w:tr w:rsidR="00A56357" w:rsidRPr="007A10E4" w14:paraId="53506F07" w14:textId="77777777" w:rsidTr="00A56357">
        <w:tc>
          <w:tcPr>
            <w:tcW w:w="1869" w:type="dxa"/>
          </w:tcPr>
          <w:p w14:paraId="0BA74BEF" w14:textId="13BB72D3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69" w:type="dxa"/>
          </w:tcPr>
          <w:p w14:paraId="2C18D030" w14:textId="5F2E16EE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!№  +1</w:t>
            </w:r>
          </w:p>
        </w:tc>
        <w:tc>
          <w:tcPr>
            <w:tcW w:w="5471" w:type="dxa"/>
          </w:tcPr>
          <w:p w14:paraId="4EF79C66" w14:textId="608ACB7B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Рекомендовано Медицинским организациям, оказывающим медико-санитарную помощь в амбулаторных условиях временно ограничить оказание медицинских услуг при заболеваниях и состояниях, не требующих экстренной или неотложной помощи </w:t>
            </w:r>
          </w:p>
        </w:tc>
        <w:tc>
          <w:tcPr>
            <w:tcW w:w="5245" w:type="dxa"/>
          </w:tcPr>
          <w:p w14:paraId="0C37E287" w14:textId="0C20A081" w:rsidR="00A56357" w:rsidRPr="007A10E4" w:rsidRDefault="0083269C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правительства Вологодской области от 3 апреля 2020 года № 333 "О внесении изменений в постановление Правительства области от 27 марта 2020 года № 286"</w:t>
            </w:r>
          </w:p>
        </w:tc>
      </w:tr>
      <w:tr w:rsidR="00A56357" w:rsidRPr="007A10E4" w14:paraId="4B654979" w14:textId="77777777" w:rsidTr="00A56357">
        <w:tc>
          <w:tcPr>
            <w:tcW w:w="1869" w:type="dxa"/>
          </w:tcPr>
          <w:p w14:paraId="4FC04332" w14:textId="2A1EA4B6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1869" w:type="dxa"/>
          </w:tcPr>
          <w:p w14:paraId="1DDEC556" w14:textId="2D30666D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14 +2</w:t>
            </w:r>
          </w:p>
        </w:tc>
        <w:tc>
          <w:tcPr>
            <w:tcW w:w="5471" w:type="dxa"/>
          </w:tcPr>
          <w:p w14:paraId="06452480" w14:textId="3ED7C41E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прием граждан в частных медицинских организациях,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стоматологической помощи в экстренной или неотложной форме.</w:t>
            </w:r>
          </w:p>
        </w:tc>
        <w:tc>
          <w:tcPr>
            <w:tcW w:w="5245" w:type="dxa"/>
          </w:tcPr>
          <w:p w14:paraId="2595F514" w14:textId="43CEE08E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губернатора Воронежской области от 31 марта 2020 года № 132-у "О внесении изменений в указ губернатора Воронежской области от 26.03.2020 № 125-у"</w:t>
            </w:r>
          </w:p>
        </w:tc>
      </w:tr>
      <w:tr w:rsidR="00D618FF" w:rsidRPr="007A10E4" w14:paraId="77E07112" w14:textId="77777777" w:rsidTr="00A56357">
        <w:tc>
          <w:tcPr>
            <w:tcW w:w="1869" w:type="dxa"/>
          </w:tcPr>
          <w:p w14:paraId="17FE5F65" w14:textId="5D9FD9A3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1869" w:type="dxa"/>
          </w:tcPr>
          <w:p w14:paraId="149E64DC" w14:textId="51B0CDAD" w:rsidR="00D618FF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15  +3</w:t>
            </w:r>
          </w:p>
        </w:tc>
        <w:tc>
          <w:tcPr>
            <w:tcW w:w="5471" w:type="dxa"/>
          </w:tcPr>
          <w:p w14:paraId="0AD31115" w14:textId="77777777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по 30 апреля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</w:t>
            </w:r>
          </w:p>
          <w:p w14:paraId="1B90041F" w14:textId="3E2DE341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по 1 июня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      </w:r>
          </w:p>
        </w:tc>
        <w:tc>
          <w:tcPr>
            <w:tcW w:w="5245" w:type="dxa"/>
          </w:tcPr>
          <w:p w14:paraId="7EFAD593" w14:textId="6B05FEF3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главы Чеченской Республики от 3 апреля 2020 года № 73 "О внесении изменений в указ Главы Чеченской Республики от 27 марта 2020 года № 66"</w:t>
            </w:r>
          </w:p>
        </w:tc>
      </w:tr>
      <w:tr w:rsidR="00A56357" w:rsidRPr="007A10E4" w14:paraId="41E71973" w14:textId="77777777" w:rsidTr="00A56357">
        <w:tc>
          <w:tcPr>
            <w:tcW w:w="1869" w:type="dxa"/>
          </w:tcPr>
          <w:p w14:paraId="07C0970E" w14:textId="064D361E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1869" w:type="dxa"/>
          </w:tcPr>
          <w:p w14:paraId="026F9D60" w14:textId="3A61BE56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40 + 1</w:t>
            </w:r>
          </w:p>
        </w:tc>
        <w:tc>
          <w:tcPr>
            <w:tcW w:w="5471" w:type="dxa"/>
          </w:tcPr>
          <w:p w14:paraId="0EF52293" w14:textId="3DBC9F2B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В указах губернатора запрета на приостановление деятельности медицинских организаций нет!</w:t>
            </w:r>
          </w:p>
        </w:tc>
        <w:tc>
          <w:tcPr>
            <w:tcW w:w="5245" w:type="dxa"/>
          </w:tcPr>
          <w:p w14:paraId="6D3C2BCE" w14:textId="7F0C61BD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губернатора Свердловской области от 2 апреля 2020 года № 156-УГ "О внесении изменений в Указ Губернатора Свердловской области от 18.03.2020 №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инфекции(2019-nCoV)"</w:t>
            </w:r>
          </w:p>
        </w:tc>
      </w:tr>
      <w:tr w:rsidR="00A56357" w:rsidRPr="007A10E4" w14:paraId="71996B7B" w14:textId="77777777" w:rsidTr="00A56357">
        <w:tc>
          <w:tcPr>
            <w:tcW w:w="1869" w:type="dxa"/>
          </w:tcPr>
          <w:p w14:paraId="59C82658" w14:textId="4F7A2937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Ижевск</w:t>
            </w:r>
          </w:p>
        </w:tc>
        <w:tc>
          <w:tcPr>
            <w:tcW w:w="1869" w:type="dxa"/>
          </w:tcPr>
          <w:p w14:paraId="6E73E870" w14:textId="05523658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1" w:type="dxa"/>
          </w:tcPr>
          <w:p w14:paraId="6FA91528" w14:textId="5B96CAAE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Медицинские организации закрыты до 30 апреля</w:t>
            </w:r>
          </w:p>
        </w:tc>
        <w:tc>
          <w:tcPr>
            <w:tcW w:w="5245" w:type="dxa"/>
          </w:tcPr>
          <w:p w14:paraId="449DA521" w14:textId="47A52648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Нормативного акта не сайте Правительства нет </w:t>
            </w:r>
          </w:p>
        </w:tc>
      </w:tr>
      <w:tr w:rsidR="00A56357" w:rsidRPr="007A10E4" w14:paraId="47FD6C46" w14:textId="77777777" w:rsidTr="00A56357">
        <w:tc>
          <w:tcPr>
            <w:tcW w:w="1869" w:type="dxa"/>
          </w:tcPr>
          <w:p w14:paraId="370015D1" w14:textId="3A31EEE0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lastRenderedPageBreak/>
              <w:t>Казань</w:t>
            </w:r>
          </w:p>
        </w:tc>
        <w:tc>
          <w:tcPr>
            <w:tcW w:w="1869" w:type="dxa"/>
          </w:tcPr>
          <w:p w14:paraId="1951D4A3" w14:textId="06735BD3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25  +6</w:t>
            </w:r>
          </w:p>
        </w:tc>
        <w:tc>
          <w:tcPr>
            <w:tcW w:w="5471" w:type="dxa"/>
          </w:tcPr>
          <w:p w14:paraId="73571F4B" w14:textId="6F0081B5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Закрыты без указания сроков как предприятия, оказывающие услуги, требующие очного присутствия граждан </w:t>
            </w:r>
          </w:p>
        </w:tc>
        <w:tc>
          <w:tcPr>
            <w:tcW w:w="5245" w:type="dxa"/>
          </w:tcPr>
          <w:p w14:paraId="70587548" w14:textId="113A83E7" w:rsidR="00A56357" w:rsidRPr="007A10E4" w:rsidRDefault="00A56357" w:rsidP="00500930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№208 Кабинета Министров Республики Татарстан "О мерах по предотвращению распространения в Республике Татарстан новой коронавирусной инфекции"</w:t>
            </w:r>
          </w:p>
        </w:tc>
      </w:tr>
      <w:tr w:rsidR="00A56357" w:rsidRPr="007A10E4" w14:paraId="1CEC8536" w14:textId="77777777" w:rsidTr="00A56357">
        <w:tc>
          <w:tcPr>
            <w:tcW w:w="1869" w:type="dxa"/>
          </w:tcPr>
          <w:p w14:paraId="25BD32EA" w14:textId="47C9FF46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Калининград</w:t>
            </w:r>
          </w:p>
        </w:tc>
        <w:tc>
          <w:tcPr>
            <w:tcW w:w="1869" w:type="dxa"/>
          </w:tcPr>
          <w:p w14:paraId="6656FDC4" w14:textId="17A2BAC4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71" w:type="dxa"/>
          </w:tcPr>
          <w:p w14:paraId="32524256" w14:textId="446D17D1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Введён запрет на оказание всех видов медицинских услуг по направлению косметология и пластическая хирургия до 30.04.2020</w:t>
            </w:r>
          </w:p>
        </w:tc>
        <w:tc>
          <w:tcPr>
            <w:tcW w:w="5245" w:type="dxa"/>
          </w:tcPr>
          <w:p w14:paraId="18C7B9EE" w14:textId="5A2AABC1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по Калининградской области от 26 марта 9-р «О дополнительных мерах по снижению рисков распространения </w:t>
            </w:r>
            <w:r w:rsidRPr="007A10E4">
              <w:rPr>
                <w:rFonts w:ascii="Times New Roman" w:hAnsi="Times New Roman" w:cs="Times New Roman"/>
                <w:lang w:val="en-US"/>
              </w:rPr>
              <w:t>COVID</w:t>
            </w:r>
            <w:r w:rsidRPr="007A10E4">
              <w:rPr>
                <w:rFonts w:ascii="Times New Roman" w:hAnsi="Times New Roman" w:cs="Times New Roman"/>
              </w:rPr>
              <w:t xml:space="preserve">-19 в Калининградской области» и постановление о внесении изменений N 11р от 31.03.2020 </w:t>
            </w:r>
          </w:p>
        </w:tc>
      </w:tr>
      <w:tr w:rsidR="00A56357" w:rsidRPr="007A10E4" w14:paraId="55389CE5" w14:textId="77777777" w:rsidTr="00A56357">
        <w:tc>
          <w:tcPr>
            <w:tcW w:w="1869" w:type="dxa"/>
          </w:tcPr>
          <w:p w14:paraId="38BF1EB7" w14:textId="2056C986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Калуга</w:t>
            </w:r>
          </w:p>
        </w:tc>
        <w:tc>
          <w:tcPr>
            <w:tcW w:w="1869" w:type="dxa"/>
          </w:tcPr>
          <w:p w14:paraId="170A31DE" w14:textId="41009B2E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1" w:type="dxa"/>
          </w:tcPr>
          <w:p w14:paraId="7D27CDE3" w14:textId="0AA35EC6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Прямого запрета нет</w:t>
            </w:r>
          </w:p>
        </w:tc>
        <w:tc>
          <w:tcPr>
            <w:tcW w:w="5245" w:type="dxa"/>
          </w:tcPr>
          <w:p w14:paraId="4E2B12A8" w14:textId="77777777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главного санитарного врача по Калужской области № 6 от 27.03.20</w:t>
            </w:r>
          </w:p>
          <w:p w14:paraId="7B127F2A" w14:textId="3272E8CF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Правительства Калужской области от 17.03.2020 № 200 "О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ситуаций"</w:t>
            </w:r>
          </w:p>
        </w:tc>
      </w:tr>
      <w:tr w:rsidR="00A56357" w:rsidRPr="007A10E4" w14:paraId="04D9C635" w14:textId="77777777" w:rsidTr="00A56357">
        <w:tc>
          <w:tcPr>
            <w:tcW w:w="1869" w:type="dxa"/>
          </w:tcPr>
          <w:p w14:paraId="77E7D5C1" w14:textId="43EA68C3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Карелия</w:t>
            </w:r>
          </w:p>
        </w:tc>
        <w:tc>
          <w:tcPr>
            <w:tcW w:w="1869" w:type="dxa"/>
          </w:tcPr>
          <w:p w14:paraId="140041C8" w14:textId="38877E2F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1" w:type="dxa"/>
          </w:tcPr>
          <w:p w14:paraId="68E84216" w14:textId="698FFF40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Запрет на посещение пациентами многопрофильных амбулаторно-поликлинических организаций в плановом порядке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</w:t>
            </w:r>
          </w:p>
        </w:tc>
        <w:tc>
          <w:tcPr>
            <w:tcW w:w="5245" w:type="dxa"/>
          </w:tcPr>
          <w:p w14:paraId="313C3B2E" w14:textId="1EF3CB81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по Республике Карелия от 31.03.2020 №3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COVID-19 в Республике Карелия"</w:t>
            </w:r>
          </w:p>
        </w:tc>
      </w:tr>
      <w:tr w:rsidR="00A56357" w:rsidRPr="007A10E4" w14:paraId="41104C35" w14:textId="77777777" w:rsidTr="00A56357">
        <w:tc>
          <w:tcPr>
            <w:tcW w:w="1869" w:type="dxa"/>
          </w:tcPr>
          <w:p w14:paraId="6F514701" w14:textId="619E3703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869" w:type="dxa"/>
          </w:tcPr>
          <w:p w14:paraId="1C1DD34C" w14:textId="300B31F0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1" w:type="dxa"/>
          </w:tcPr>
          <w:p w14:paraId="3F3FCDAC" w14:textId="45801331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Закрыты, как приравненные к косметическим салонам</w:t>
            </w:r>
          </w:p>
        </w:tc>
        <w:tc>
          <w:tcPr>
            <w:tcW w:w="5245" w:type="dxa"/>
          </w:tcPr>
          <w:p w14:paraId="0E1EABF8" w14:textId="083310C9" w:rsidR="00A56357" w:rsidRPr="007A10E4" w:rsidRDefault="00A56357" w:rsidP="00632CAE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Распоряжение губернатора от 31.03.2020 N 32-рг</w:t>
            </w:r>
          </w:p>
          <w:p w14:paraId="0DC208C5" w14:textId="594E64CC" w:rsidR="00A56357" w:rsidRPr="007A10E4" w:rsidRDefault="00A56357" w:rsidP="00632CAE">
            <w:pPr>
              <w:rPr>
                <w:rFonts w:ascii="Times New Roman" w:hAnsi="Times New Roman" w:cs="Times New Roman"/>
              </w:rPr>
            </w:pPr>
          </w:p>
        </w:tc>
      </w:tr>
      <w:tr w:rsidR="00A56357" w:rsidRPr="007A10E4" w14:paraId="4903AB67" w14:textId="77777777" w:rsidTr="00A56357">
        <w:tc>
          <w:tcPr>
            <w:tcW w:w="1869" w:type="dxa"/>
          </w:tcPr>
          <w:p w14:paraId="31959CEC" w14:textId="0744AE96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1869" w:type="dxa"/>
          </w:tcPr>
          <w:p w14:paraId="53B1D004" w14:textId="72EE5B4A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39  +17</w:t>
            </w:r>
          </w:p>
        </w:tc>
        <w:tc>
          <w:tcPr>
            <w:tcW w:w="5471" w:type="dxa"/>
          </w:tcPr>
          <w:p w14:paraId="678611D3" w14:textId="3C460989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Деятельность медицинских организаций, оказывающих стоматологические услуги, за исключением случаев заболеваний и состояний, требующих оказания стоматологической помощи в экстренной или неотложной форме;</w:t>
            </w:r>
          </w:p>
        </w:tc>
        <w:tc>
          <w:tcPr>
            <w:tcW w:w="5245" w:type="dxa"/>
          </w:tcPr>
          <w:p w14:paraId="1D66CCD5" w14:textId="6E1D2DF1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Постановление главы администрации (губернатора) Краснодарского края от 30 марта 2020 года № 178 "О внесении изменений в 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</w:t>
            </w:r>
            <w:r w:rsidRPr="007A10E4">
              <w:rPr>
                <w:rFonts w:ascii="Times New Roman" w:hAnsi="Times New Roman" w:cs="Times New Roman"/>
              </w:rPr>
              <w:lastRenderedPageBreak/>
              <w:t>распространения новой коронавирусной инфекции (COVID-2019)"</w:t>
            </w:r>
          </w:p>
        </w:tc>
      </w:tr>
      <w:tr w:rsidR="00A56357" w:rsidRPr="007A10E4" w14:paraId="488C6C87" w14:textId="77777777" w:rsidTr="00A56357">
        <w:tc>
          <w:tcPr>
            <w:tcW w:w="1869" w:type="dxa"/>
          </w:tcPr>
          <w:p w14:paraId="2CD36184" w14:textId="4DFD49AE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lastRenderedPageBreak/>
              <w:t>Курск</w:t>
            </w:r>
          </w:p>
        </w:tc>
        <w:tc>
          <w:tcPr>
            <w:tcW w:w="1869" w:type="dxa"/>
          </w:tcPr>
          <w:p w14:paraId="4450C94A" w14:textId="059CC9ED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1" w:type="dxa"/>
          </w:tcPr>
          <w:p w14:paraId="6A46E888" w14:textId="450CE436" w:rsidR="00A56357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Определить, что к организациям, на которых не распространяется Указ Президента, относятся организации, функции и полномочия учредителя в отношении которых осуществляют органы исполнительной власти Курской области, и обеспечивающие функционирование этих органов Это означает, что частные медицинские организации – закрываются!</w:t>
            </w:r>
          </w:p>
        </w:tc>
        <w:tc>
          <w:tcPr>
            <w:tcW w:w="5245" w:type="dxa"/>
          </w:tcPr>
          <w:p w14:paraId="3D53A2A4" w14:textId="1314C597" w:rsidR="00A56357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администрации Курской области от 3 апреля 2020 года № 342-па "О мерах по обеспечению санитарно-эпидемиологического благополучия населения на территории Курской области в связи с распространением новой коронавирусной инфекции (COVID-19)"</w:t>
            </w:r>
          </w:p>
        </w:tc>
      </w:tr>
      <w:tr w:rsidR="006804C3" w:rsidRPr="007A10E4" w14:paraId="68C90012" w14:textId="77777777" w:rsidTr="00A56357">
        <w:tc>
          <w:tcPr>
            <w:tcW w:w="1869" w:type="dxa"/>
          </w:tcPr>
          <w:p w14:paraId="630DBA7E" w14:textId="6779AE0C" w:rsidR="006804C3" w:rsidRPr="007A10E4" w:rsidRDefault="006804C3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869" w:type="dxa"/>
          </w:tcPr>
          <w:p w14:paraId="067391BC" w14:textId="77777777" w:rsidR="006804C3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3357  +434</w:t>
            </w:r>
          </w:p>
          <w:p w14:paraId="20B86E49" w14:textId="3F17931D" w:rsidR="00AF5D99" w:rsidRPr="007A10E4" w:rsidRDefault="00AF5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</w:tcPr>
          <w:p w14:paraId="5E6B9952" w14:textId="3790B217" w:rsidR="006804C3" w:rsidRPr="007A10E4" w:rsidRDefault="006804C3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по 1 мая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      </w:r>
          </w:p>
        </w:tc>
        <w:tc>
          <w:tcPr>
            <w:tcW w:w="5245" w:type="dxa"/>
          </w:tcPr>
          <w:p w14:paraId="60E5BE79" w14:textId="0C4EDB37" w:rsidR="006804C3" w:rsidRPr="007A10E4" w:rsidRDefault="006804C3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мэра Москвы от 2 апреля 2020 года № 36-УМ "О внесении изменений в указ Мэра Москвы от 5 марта 2020 г. № 12-УМ"</w:t>
            </w:r>
          </w:p>
        </w:tc>
      </w:tr>
      <w:tr w:rsidR="00A56357" w:rsidRPr="007A10E4" w14:paraId="18409457" w14:textId="77777777" w:rsidTr="00A56357">
        <w:tc>
          <w:tcPr>
            <w:tcW w:w="1869" w:type="dxa"/>
          </w:tcPr>
          <w:p w14:paraId="4E2C48CA" w14:textId="5B345CE5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1869" w:type="dxa"/>
          </w:tcPr>
          <w:p w14:paraId="13F14DBE" w14:textId="34843E49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71" w:type="dxa"/>
          </w:tcPr>
          <w:p w14:paraId="2B5BC2FF" w14:textId="1A9BCCE0" w:rsidR="00C26541" w:rsidRPr="007A10E4" w:rsidRDefault="00C26541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до  30 апреля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</w:t>
            </w:r>
          </w:p>
          <w:p w14:paraId="1CF98833" w14:textId="02BA94B1" w:rsidR="00C26541" w:rsidRPr="007A10E4" w:rsidRDefault="00C26541" w:rsidP="00C26541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Приказом  Министерства здравоохранения Нижегородской области от 02.04.2020 № 290</w:t>
            </w:r>
          </w:p>
          <w:p w14:paraId="2B403C21" w14:textId="07362C2E" w:rsidR="00A56357" w:rsidRPr="007A10E4" w:rsidRDefault="00C26541" w:rsidP="00C26541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Об утверждении Перечня юридических лиц, имеющих право на осуществление деятельности в рамках нерабочих дней» р</w:t>
            </w:r>
            <w:r w:rsidR="00A56357" w:rsidRPr="007A10E4">
              <w:rPr>
                <w:rFonts w:ascii="Times New Roman" w:hAnsi="Times New Roman" w:cs="Times New Roman"/>
              </w:rPr>
              <w:t>азрешено работать только тем организациям, которые вошли в перечень, их 182, в том числе и несколько частных</w:t>
            </w:r>
          </w:p>
        </w:tc>
        <w:tc>
          <w:tcPr>
            <w:tcW w:w="5245" w:type="dxa"/>
          </w:tcPr>
          <w:p w14:paraId="6D316803" w14:textId="2056C39B" w:rsidR="00C26541" w:rsidRPr="007A10E4" w:rsidRDefault="00C26541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губернатора Новгородской области от 3 апреля 2020 года № 177 "О внесении изменения в указ Губернатора Новгородской области от 06.03.2020 № 97"</w:t>
            </w:r>
          </w:p>
          <w:p w14:paraId="3A29CECE" w14:textId="77777777" w:rsidR="00C26541" w:rsidRPr="007A10E4" w:rsidRDefault="00C26541">
            <w:pPr>
              <w:rPr>
                <w:rFonts w:ascii="Times New Roman" w:hAnsi="Times New Roman" w:cs="Times New Roman"/>
              </w:rPr>
            </w:pPr>
          </w:p>
          <w:p w14:paraId="1BE3288B" w14:textId="1B70318E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Приказ Министерства здравоохранения Нижегородской области от 02.04.2020 № 290</w:t>
            </w:r>
          </w:p>
          <w:p w14:paraId="5A4F8A1D" w14:textId="709E8382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Об утверждении Перечня юридических лиц, имеющих право на осуществление деятельности в рамках нерабочих дней»</w:t>
            </w:r>
          </w:p>
        </w:tc>
      </w:tr>
      <w:tr w:rsidR="00A56357" w:rsidRPr="007A10E4" w14:paraId="4A5D106A" w14:textId="77777777" w:rsidTr="00A56357">
        <w:tc>
          <w:tcPr>
            <w:tcW w:w="1869" w:type="dxa"/>
          </w:tcPr>
          <w:p w14:paraId="076FC82B" w14:textId="59051CCD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1869" w:type="dxa"/>
          </w:tcPr>
          <w:p w14:paraId="665ED2A4" w14:textId="5FD0DB30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1" w:type="dxa"/>
          </w:tcPr>
          <w:p w14:paraId="5EC3C02F" w14:textId="06626CB2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Закрыты до 30 апреля</w:t>
            </w:r>
          </w:p>
        </w:tc>
        <w:tc>
          <w:tcPr>
            <w:tcW w:w="5245" w:type="dxa"/>
          </w:tcPr>
          <w:p w14:paraId="16B0A66A" w14:textId="15AB3ECA" w:rsidR="00A56357" w:rsidRPr="007A10E4" w:rsidRDefault="006804C3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Указа губернатора по этому поводу не было</w:t>
            </w:r>
          </w:p>
        </w:tc>
      </w:tr>
      <w:tr w:rsidR="00A56357" w:rsidRPr="007A10E4" w14:paraId="5495252C" w14:textId="77777777" w:rsidTr="00A56357">
        <w:tc>
          <w:tcPr>
            <w:tcW w:w="1869" w:type="dxa"/>
          </w:tcPr>
          <w:p w14:paraId="00877DA4" w14:textId="06F68D58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1869" w:type="dxa"/>
          </w:tcPr>
          <w:p w14:paraId="68EB9A3F" w14:textId="2DD07A1B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21  +1</w:t>
            </w:r>
          </w:p>
        </w:tc>
        <w:tc>
          <w:tcPr>
            <w:tcW w:w="5471" w:type="dxa"/>
          </w:tcPr>
          <w:p w14:paraId="31896065" w14:textId="24F148B6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 закрытии медицинских организаций не сказано</w:t>
            </w:r>
          </w:p>
        </w:tc>
        <w:tc>
          <w:tcPr>
            <w:tcW w:w="5245" w:type="dxa"/>
          </w:tcPr>
          <w:p w14:paraId="48D2F55B" w14:textId="77777777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Распоряжение председателя правительства Пермского края от 14 марта 2020 года № 5-рпп "О введении для органов управления и сил территориальной подсистемы РСЧС Пермского края режима функционирования "ПОВЫШЕННАЯ ГОТОВНОСТЬ"</w:t>
            </w:r>
          </w:p>
          <w:p w14:paraId="7E43CB25" w14:textId="745FED0C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lastRenderedPageBreak/>
              <w:t>Указ губернатора Пермского края о вводе режима самоизоляции (№ 26 от 31.03.2020)</w:t>
            </w:r>
          </w:p>
        </w:tc>
      </w:tr>
      <w:tr w:rsidR="00A56357" w:rsidRPr="007A10E4" w14:paraId="0FA20F23" w14:textId="77777777" w:rsidTr="00A56357">
        <w:tc>
          <w:tcPr>
            <w:tcW w:w="1869" w:type="dxa"/>
          </w:tcPr>
          <w:p w14:paraId="78BFDAF4" w14:textId="38D82639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lastRenderedPageBreak/>
              <w:t>Петропавловск-Камчатский</w:t>
            </w:r>
          </w:p>
        </w:tc>
        <w:tc>
          <w:tcPr>
            <w:tcW w:w="1869" w:type="dxa"/>
          </w:tcPr>
          <w:p w14:paraId="733FB7E7" w14:textId="4AAB7DF0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1" w:type="dxa"/>
          </w:tcPr>
          <w:p w14:paraId="6E7EFD18" w14:textId="4DBEEF13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 закрытии медицинских организации не сказано</w:t>
            </w:r>
          </w:p>
        </w:tc>
        <w:tc>
          <w:tcPr>
            <w:tcW w:w="5245" w:type="dxa"/>
          </w:tcPr>
          <w:p w14:paraId="1D15D9F2" w14:textId="1BE32906" w:rsidR="00A56357" w:rsidRPr="007A10E4" w:rsidRDefault="00A56357" w:rsidP="00493A7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Распоряжение Губернатора Камчатского края</w:t>
            </w:r>
          </w:p>
          <w:p w14:paraId="1E95ADE2" w14:textId="317ECDE3" w:rsidR="00A56357" w:rsidRPr="007A10E4" w:rsidRDefault="00A56357" w:rsidP="00493A7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от 01.04.2020 № 347Р</w:t>
            </w:r>
          </w:p>
          <w:p w14:paraId="18C07C61" w14:textId="68AD5641" w:rsidR="00A56357" w:rsidRPr="007A10E4" w:rsidRDefault="00A56357" w:rsidP="00493A7F">
            <w:pPr>
              <w:rPr>
                <w:rFonts w:ascii="Times New Roman" w:hAnsi="Times New Roman" w:cs="Times New Roman"/>
              </w:rPr>
            </w:pPr>
          </w:p>
        </w:tc>
      </w:tr>
      <w:tr w:rsidR="0083269C" w:rsidRPr="007A10E4" w14:paraId="060E3F6B" w14:textId="77777777" w:rsidTr="00A56357">
        <w:tc>
          <w:tcPr>
            <w:tcW w:w="1869" w:type="dxa"/>
          </w:tcPr>
          <w:p w14:paraId="78209B9E" w14:textId="3292505E" w:rsidR="0083269C" w:rsidRPr="007A10E4" w:rsidRDefault="0083269C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869" w:type="dxa"/>
          </w:tcPr>
          <w:p w14:paraId="15FF067F" w14:textId="22D20561" w:rsidR="0083269C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71" w:type="dxa"/>
          </w:tcPr>
          <w:p w14:paraId="73A8E09E" w14:textId="06880ABF" w:rsidR="0083269C" w:rsidRPr="007A10E4" w:rsidRDefault="0083269C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Закрыты до 30 апреля</w:t>
            </w:r>
          </w:p>
        </w:tc>
        <w:tc>
          <w:tcPr>
            <w:tcW w:w="5245" w:type="dxa"/>
          </w:tcPr>
          <w:p w14:paraId="30BE0D3A" w14:textId="76D87450" w:rsidR="0083269C" w:rsidRPr="007A10E4" w:rsidRDefault="0083269C" w:rsidP="00493A7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правительства Самарской области от 3 апреля 2020 года № 212 "О дополнительных мерах по обеспечению санитарно-эпидемиологического благополучия населения на территории Самарской области в связи с распространением новой коронавирусной инфекции (COVID-19)"</w:t>
            </w:r>
          </w:p>
        </w:tc>
      </w:tr>
      <w:tr w:rsidR="00D618FF" w:rsidRPr="007A10E4" w14:paraId="01610A0C" w14:textId="77777777" w:rsidTr="00A56357">
        <w:tc>
          <w:tcPr>
            <w:tcW w:w="1869" w:type="dxa"/>
          </w:tcPr>
          <w:p w14:paraId="380AACA1" w14:textId="61027B15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1869" w:type="dxa"/>
          </w:tcPr>
          <w:p w14:paraId="0C8D7BCD" w14:textId="374325DB" w:rsidR="00D618FF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171   + 15</w:t>
            </w:r>
          </w:p>
        </w:tc>
        <w:tc>
          <w:tcPr>
            <w:tcW w:w="5471" w:type="dxa"/>
          </w:tcPr>
          <w:p w14:paraId="2AD31CC0" w14:textId="5B144B2A" w:rsidR="00D618FF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Предоставление услуг физическим лицам, предусматривающих при их оказании (предоставлении) очное присутствие физического лица, за исключением отдельных медицинских услуг, реабилитационных услуг. (Перечень услуг не уточнен)</w:t>
            </w:r>
          </w:p>
        </w:tc>
        <w:tc>
          <w:tcPr>
            <w:tcW w:w="5245" w:type="dxa"/>
          </w:tcPr>
          <w:p w14:paraId="0002AAD9" w14:textId="456BFC8A" w:rsidR="00D618FF" w:rsidRPr="007A10E4" w:rsidRDefault="00D618FF" w:rsidP="00493A7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правительства Санкт-Петербурга от 3 апреля 2020 года № 182 "О внесении изменений в постановление Правительства Санкт-Петербурга от 13.03.2020 № 121"</w:t>
            </w:r>
          </w:p>
        </w:tc>
      </w:tr>
      <w:tr w:rsidR="006804C3" w:rsidRPr="007A10E4" w14:paraId="49AE0942" w14:textId="77777777" w:rsidTr="00A56357">
        <w:tc>
          <w:tcPr>
            <w:tcW w:w="1869" w:type="dxa"/>
          </w:tcPr>
          <w:p w14:paraId="44E04F92" w14:textId="0CAFF1A6" w:rsidR="006804C3" w:rsidRPr="007A10E4" w:rsidRDefault="006804C3" w:rsidP="006804C3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Смоленск</w:t>
            </w:r>
          </w:p>
        </w:tc>
        <w:tc>
          <w:tcPr>
            <w:tcW w:w="1869" w:type="dxa"/>
          </w:tcPr>
          <w:p w14:paraId="6C597F1C" w14:textId="7E9F91DB" w:rsidR="006804C3" w:rsidRPr="007A10E4" w:rsidRDefault="00AF5D99" w:rsidP="006804C3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1" w:type="dxa"/>
          </w:tcPr>
          <w:p w14:paraId="406E44AA" w14:textId="54D620B4" w:rsidR="006804C3" w:rsidRPr="007A10E4" w:rsidRDefault="006804C3" w:rsidP="006804C3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 30.04.2020 включительно работу салонов красоты, косметических салонов, СПА-салонов,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      </w:r>
          </w:p>
        </w:tc>
        <w:tc>
          <w:tcPr>
            <w:tcW w:w="5245" w:type="dxa"/>
          </w:tcPr>
          <w:p w14:paraId="614D1263" w14:textId="77198803" w:rsidR="006804C3" w:rsidRPr="007A10E4" w:rsidRDefault="006804C3" w:rsidP="006804C3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губернатора Смоленской области от 3 апреля 2020 года № 35 "О внесении изменений в Указ Губернатора Смоленской области от 18.03.2020 № 24"</w:t>
            </w:r>
          </w:p>
        </w:tc>
      </w:tr>
      <w:tr w:rsidR="00A56357" w:rsidRPr="007A10E4" w14:paraId="6BFCD9BA" w14:textId="77777777" w:rsidTr="00A56357">
        <w:tc>
          <w:tcPr>
            <w:tcW w:w="1869" w:type="dxa"/>
          </w:tcPr>
          <w:p w14:paraId="572B6018" w14:textId="75E39E73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Тверь</w:t>
            </w:r>
          </w:p>
        </w:tc>
        <w:tc>
          <w:tcPr>
            <w:tcW w:w="1869" w:type="dxa"/>
          </w:tcPr>
          <w:p w14:paraId="36126345" w14:textId="29538CED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1" w:type="dxa"/>
          </w:tcPr>
          <w:p w14:paraId="5B1C31B6" w14:textId="77777777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Все лечебно-профилактические учреждения, подведомственные Министерству здравоохранения Тверской области, будут работать в штатном режиме. </w:t>
            </w:r>
          </w:p>
          <w:p w14:paraId="7A770CC7" w14:textId="768211BA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Стоматологические клиник закрываются</w:t>
            </w:r>
          </w:p>
        </w:tc>
        <w:tc>
          <w:tcPr>
            <w:tcW w:w="5245" w:type="dxa"/>
          </w:tcPr>
          <w:p w14:paraId="44322FC5" w14:textId="0195CE0E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губернатора Тверской области от 17 марта 2020 № 16-пг "О введении режима повышенной готовности на территории Тверской области"</w:t>
            </w:r>
          </w:p>
        </w:tc>
      </w:tr>
      <w:tr w:rsidR="00A56357" w:rsidRPr="007A10E4" w14:paraId="58C85B3B" w14:textId="77777777" w:rsidTr="00A56357">
        <w:tc>
          <w:tcPr>
            <w:tcW w:w="1869" w:type="dxa"/>
          </w:tcPr>
          <w:p w14:paraId="5E39AF87" w14:textId="23E76F95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Тула</w:t>
            </w:r>
          </w:p>
        </w:tc>
        <w:tc>
          <w:tcPr>
            <w:tcW w:w="1869" w:type="dxa"/>
          </w:tcPr>
          <w:p w14:paraId="660FAABA" w14:textId="0B9BCEB1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19  +2</w:t>
            </w:r>
          </w:p>
        </w:tc>
        <w:tc>
          <w:tcPr>
            <w:tcW w:w="5471" w:type="dxa"/>
          </w:tcPr>
          <w:p w14:paraId="021595DD" w14:textId="671778A7" w:rsidR="00A56357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Запретить до 12 апреля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      </w:r>
          </w:p>
        </w:tc>
        <w:tc>
          <w:tcPr>
            <w:tcW w:w="5245" w:type="dxa"/>
          </w:tcPr>
          <w:p w14:paraId="1122EF2B" w14:textId="5708A981" w:rsidR="00A56357" w:rsidRPr="007A10E4" w:rsidRDefault="00D618FF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губернатора Тульской области от 3 апреля 2020 года № 21 "О внесении изменения в указ Губернатора Тульской области от 16 марта 2020 года № 12"</w:t>
            </w:r>
          </w:p>
        </w:tc>
      </w:tr>
      <w:tr w:rsidR="00A56357" w:rsidRPr="007A10E4" w14:paraId="3D1C522F" w14:textId="77777777" w:rsidTr="00A56357">
        <w:tc>
          <w:tcPr>
            <w:tcW w:w="1869" w:type="dxa"/>
          </w:tcPr>
          <w:p w14:paraId="1960BFFA" w14:textId="3D759490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Ульяновск</w:t>
            </w:r>
          </w:p>
        </w:tc>
        <w:tc>
          <w:tcPr>
            <w:tcW w:w="1869" w:type="dxa"/>
          </w:tcPr>
          <w:p w14:paraId="2FB18F9F" w14:textId="45B9A945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1" w:type="dxa"/>
          </w:tcPr>
          <w:p w14:paraId="69550E15" w14:textId="2250A3DE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Закрыты до 5 апреля. салоны красоты, косметические, СПА-салоны, массажных салоны и иные объекты, в которых оказываются подобные услуги, предусматривающие очное присутствие гражданина…</w:t>
            </w:r>
          </w:p>
          <w:p w14:paraId="49DF8A46" w14:textId="0AD6B11B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lastRenderedPageBreak/>
              <w:t>Медицинские организации оказывают только экстренную помощь</w:t>
            </w:r>
          </w:p>
        </w:tc>
        <w:tc>
          <w:tcPr>
            <w:tcW w:w="5245" w:type="dxa"/>
          </w:tcPr>
          <w:p w14:paraId="1FC86C29" w14:textId="1E7CCEF2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lastRenderedPageBreak/>
              <w:t>Указ губернатора Ульяновской области от 30 марта 2020 года № 37 "О внесении изменения в указ Губернатора Ульяновской области от 12.03.2020 № 19"</w:t>
            </w:r>
          </w:p>
        </w:tc>
      </w:tr>
      <w:tr w:rsidR="00A56357" w:rsidRPr="007A10E4" w14:paraId="73E67C91" w14:textId="77777777" w:rsidTr="00A56357">
        <w:tc>
          <w:tcPr>
            <w:tcW w:w="1869" w:type="dxa"/>
          </w:tcPr>
          <w:p w14:paraId="747A2590" w14:textId="5AE0BD0C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1869" w:type="dxa"/>
          </w:tcPr>
          <w:p w14:paraId="0CFFF808" w14:textId="2F449795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10 +1</w:t>
            </w:r>
          </w:p>
        </w:tc>
        <w:tc>
          <w:tcPr>
            <w:tcW w:w="5471" w:type="dxa"/>
          </w:tcPr>
          <w:p w14:paraId="52DB01FA" w14:textId="059C771F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Закрыты до 30 ап</w:t>
            </w:r>
            <w:r w:rsidR="0083269C" w:rsidRPr="007A10E4">
              <w:rPr>
                <w:rFonts w:ascii="Times New Roman" w:hAnsi="Times New Roman" w:cs="Times New Roman"/>
              </w:rPr>
              <w:t>ре</w:t>
            </w:r>
            <w:r w:rsidRPr="007A10E4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5245" w:type="dxa"/>
          </w:tcPr>
          <w:p w14:paraId="36E7C111" w14:textId="3B22C781" w:rsidR="00A56357" w:rsidRPr="007A10E4" w:rsidRDefault="00A56357" w:rsidP="000923E0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Постановление правительства Хабаровского края от 4 апреля 2020 года № 134-пр "О внесении изменений в постановление Правительства Хабаровского края от 26 марта 2020 г. № 97-пр "О мероприятиях по предупреждению распространения новой коронавирусной инфекции на территории Хабаровского края"</w:t>
            </w:r>
          </w:p>
        </w:tc>
      </w:tr>
      <w:tr w:rsidR="00A56357" w:rsidRPr="007A10E4" w14:paraId="2C610682" w14:textId="77777777" w:rsidTr="00A56357">
        <w:tc>
          <w:tcPr>
            <w:tcW w:w="1869" w:type="dxa"/>
          </w:tcPr>
          <w:p w14:paraId="0289AE78" w14:textId="0582B12A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Ханты-Мансийск</w:t>
            </w:r>
            <w:r w:rsidR="00AF5D99" w:rsidRPr="007A10E4">
              <w:rPr>
                <w:rFonts w:ascii="Times New Roman" w:hAnsi="Times New Roman" w:cs="Times New Roman"/>
              </w:rPr>
              <w:t>ий округ</w:t>
            </w:r>
          </w:p>
        </w:tc>
        <w:tc>
          <w:tcPr>
            <w:tcW w:w="1869" w:type="dxa"/>
          </w:tcPr>
          <w:p w14:paraId="76F6D974" w14:textId="5EA76AA9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16    +8</w:t>
            </w:r>
          </w:p>
        </w:tc>
        <w:tc>
          <w:tcPr>
            <w:tcW w:w="5471" w:type="dxa"/>
          </w:tcPr>
          <w:p w14:paraId="77012941" w14:textId="15959009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      </w:r>
          </w:p>
        </w:tc>
        <w:tc>
          <w:tcPr>
            <w:tcW w:w="5245" w:type="dxa"/>
          </w:tcPr>
          <w:p w14:paraId="231614D1" w14:textId="6A28D821" w:rsidR="00A56357" w:rsidRPr="007A10E4" w:rsidRDefault="00A56357" w:rsidP="000923E0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Постановление </w:t>
            </w:r>
            <w:r w:rsidR="007A10E4">
              <w:rPr>
                <w:rFonts w:ascii="Times New Roman" w:hAnsi="Times New Roman" w:cs="Times New Roman"/>
              </w:rPr>
              <w:t>г</w:t>
            </w:r>
            <w:r w:rsidRPr="007A10E4">
              <w:rPr>
                <w:rFonts w:ascii="Times New Roman" w:hAnsi="Times New Roman" w:cs="Times New Roman"/>
              </w:rPr>
              <w:t>убернатора Ханты-Мансийского автономного округа - Югры</w:t>
            </w:r>
          </w:p>
          <w:p w14:paraId="0298ABF6" w14:textId="3AF9190C" w:rsidR="00A56357" w:rsidRPr="007A10E4" w:rsidRDefault="00A56357" w:rsidP="000923E0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№ 24 от 31.03.2020 «О дополнительных мерах по предотвращению завоза и распространения новой коронавирусной инфекции, вызванной COVID-2019, в Ханты-Мансийском автономном округе – Югре»</w:t>
            </w:r>
          </w:p>
        </w:tc>
      </w:tr>
      <w:tr w:rsidR="00A56357" w:rsidRPr="007A10E4" w14:paraId="7D09EE8C" w14:textId="77777777" w:rsidTr="00A56357">
        <w:tc>
          <w:tcPr>
            <w:tcW w:w="1869" w:type="dxa"/>
          </w:tcPr>
          <w:p w14:paraId="21436B51" w14:textId="74FF0630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Чебоксары</w:t>
            </w:r>
          </w:p>
        </w:tc>
        <w:tc>
          <w:tcPr>
            <w:tcW w:w="1869" w:type="dxa"/>
          </w:tcPr>
          <w:p w14:paraId="3278BDD8" w14:textId="6AFB4CAE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1" w:type="dxa"/>
          </w:tcPr>
          <w:p w14:paraId="5D17E2E1" w14:textId="11E98B30" w:rsidR="00A56357" w:rsidRPr="007A10E4" w:rsidRDefault="0083269C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Приостановить работу до особого распоряжения</w:t>
            </w:r>
          </w:p>
        </w:tc>
        <w:tc>
          <w:tcPr>
            <w:tcW w:w="5245" w:type="dxa"/>
          </w:tcPr>
          <w:p w14:paraId="7867C2A7" w14:textId="28502F0C" w:rsidR="00A56357" w:rsidRPr="007A10E4" w:rsidRDefault="0083269C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Указ главы Чувашской Республики от 3 апреля 2020 года № 92 "О комплексе ограничительных и иных мероприятий по противодействию распространению новой коронавирусной инфекции (COVID-19) на территории Чувашской Республики"</w:t>
            </w:r>
          </w:p>
        </w:tc>
      </w:tr>
      <w:tr w:rsidR="00A56357" w:rsidRPr="007A10E4" w14:paraId="2FD718D0" w14:textId="77777777" w:rsidTr="00A56357">
        <w:tc>
          <w:tcPr>
            <w:tcW w:w="1869" w:type="dxa"/>
          </w:tcPr>
          <w:p w14:paraId="7AAD0486" w14:textId="5783BFE6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Челябинск </w:t>
            </w:r>
          </w:p>
        </w:tc>
        <w:tc>
          <w:tcPr>
            <w:tcW w:w="1869" w:type="dxa"/>
          </w:tcPr>
          <w:p w14:paraId="5A938D3A" w14:textId="5CEC116C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26  +3</w:t>
            </w:r>
          </w:p>
        </w:tc>
        <w:tc>
          <w:tcPr>
            <w:tcW w:w="5471" w:type="dxa"/>
          </w:tcPr>
          <w:p w14:paraId="22545F6F" w14:textId="7C540B58" w:rsidR="00A56357" w:rsidRPr="007A10E4" w:rsidRDefault="00A56357" w:rsidP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До 19 апреля приостановить работу фитнес-центров,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присутствие граждан;</w:t>
            </w:r>
          </w:p>
          <w:p w14:paraId="699DD058" w14:textId="3F4424D5" w:rsidR="00A56357" w:rsidRPr="007A10E4" w:rsidRDefault="00A56357" w:rsidP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      </w:r>
          </w:p>
        </w:tc>
        <w:tc>
          <w:tcPr>
            <w:tcW w:w="5245" w:type="dxa"/>
          </w:tcPr>
          <w:p w14:paraId="664EBDD9" w14:textId="668BA998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Распоряжение правительства Челябинской области от 3 апреля 2020 года № 190-рп "О внесении изменения в распоряжение Правительства Челябинской области от 18.03.2020 г № 146-рп"</w:t>
            </w:r>
          </w:p>
        </w:tc>
      </w:tr>
      <w:tr w:rsidR="00A56357" w:rsidRPr="007A10E4" w14:paraId="24E0236F" w14:textId="77777777" w:rsidTr="00A56357">
        <w:tc>
          <w:tcPr>
            <w:tcW w:w="1869" w:type="dxa"/>
          </w:tcPr>
          <w:p w14:paraId="011173B0" w14:textId="0722755B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Южно-Сахалинск</w:t>
            </w:r>
          </w:p>
        </w:tc>
        <w:tc>
          <w:tcPr>
            <w:tcW w:w="1869" w:type="dxa"/>
          </w:tcPr>
          <w:p w14:paraId="158FE01C" w14:textId="786DDA10" w:rsidR="00A56357" w:rsidRPr="007A10E4" w:rsidRDefault="00AF5D99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71" w:type="dxa"/>
          </w:tcPr>
          <w:p w14:paraId="4B955C5A" w14:textId="6CDD2F69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>При остановить работу объектов предоставляющих услуги физическим лицам , предусматривающих при их оказании, (предоставлении) очное присутствие физического лица за исключением медицинских услуг</w:t>
            </w:r>
          </w:p>
        </w:tc>
        <w:tc>
          <w:tcPr>
            <w:tcW w:w="5245" w:type="dxa"/>
          </w:tcPr>
          <w:p w14:paraId="3C04C74B" w14:textId="440EAB79" w:rsidR="00A56357" w:rsidRPr="007A10E4" w:rsidRDefault="00A56357">
            <w:pPr>
              <w:rPr>
                <w:rFonts w:ascii="Times New Roman" w:hAnsi="Times New Roman" w:cs="Times New Roman"/>
              </w:rPr>
            </w:pPr>
            <w:r w:rsidRPr="007A10E4">
              <w:rPr>
                <w:rFonts w:ascii="Times New Roman" w:hAnsi="Times New Roman" w:cs="Times New Roman"/>
              </w:rPr>
              <w:t xml:space="preserve">Указ </w:t>
            </w:r>
            <w:r w:rsidR="007A10E4"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  <w:r w:rsidRPr="007A10E4">
              <w:rPr>
                <w:rFonts w:ascii="Times New Roman" w:hAnsi="Times New Roman" w:cs="Times New Roman"/>
              </w:rPr>
              <w:t xml:space="preserve">убернатора Сахалинской области от 28.03. 2020 «О внесении изменений в Указ Губернатора Сахалинской области от 18.03.2020 № 16 «О введении в Сахалинской области режима повышенной готовности для органов управления, сил и средств Сахалинской территориальной </w:t>
            </w:r>
            <w:r w:rsidRPr="007A10E4">
              <w:rPr>
                <w:rFonts w:ascii="Times New Roman" w:hAnsi="Times New Roman" w:cs="Times New Roman"/>
              </w:rPr>
              <w:lastRenderedPageBreak/>
              <w:t>подсистемы 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( 2019-</w:t>
            </w:r>
            <w:r w:rsidRPr="007A10E4">
              <w:rPr>
                <w:rFonts w:ascii="Times New Roman" w:hAnsi="Times New Roman" w:cs="Times New Roman"/>
                <w:lang w:val="en-US"/>
              </w:rPr>
              <w:t>nCOV</w:t>
            </w:r>
            <w:r w:rsidRPr="007A10E4">
              <w:rPr>
                <w:rFonts w:ascii="Times New Roman" w:hAnsi="Times New Roman" w:cs="Times New Roman"/>
              </w:rPr>
              <w:t xml:space="preserve">)  в Сахалинской области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7C218FE" w14:textId="77777777" w:rsidR="001372FA" w:rsidRPr="007A10E4" w:rsidRDefault="001372FA">
      <w:pPr>
        <w:rPr>
          <w:rFonts w:ascii="Times New Roman" w:hAnsi="Times New Roman" w:cs="Times New Roman"/>
        </w:rPr>
      </w:pPr>
    </w:p>
    <w:sectPr w:rsidR="001372FA" w:rsidRPr="007A10E4" w:rsidSect="00547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6E"/>
    <w:rsid w:val="000923E0"/>
    <w:rsid w:val="001372FA"/>
    <w:rsid w:val="0020247B"/>
    <w:rsid w:val="002440B6"/>
    <w:rsid w:val="00372B7B"/>
    <w:rsid w:val="0044186E"/>
    <w:rsid w:val="00450FDB"/>
    <w:rsid w:val="00493A7F"/>
    <w:rsid w:val="00500930"/>
    <w:rsid w:val="005475C4"/>
    <w:rsid w:val="005D21F1"/>
    <w:rsid w:val="005E3AA3"/>
    <w:rsid w:val="00632CAE"/>
    <w:rsid w:val="006804C3"/>
    <w:rsid w:val="006F3E99"/>
    <w:rsid w:val="007306AE"/>
    <w:rsid w:val="007A10E4"/>
    <w:rsid w:val="007D68FF"/>
    <w:rsid w:val="0083269C"/>
    <w:rsid w:val="008474DC"/>
    <w:rsid w:val="008A5A66"/>
    <w:rsid w:val="00A5484B"/>
    <w:rsid w:val="00A56357"/>
    <w:rsid w:val="00AF5D99"/>
    <w:rsid w:val="00AF7A22"/>
    <w:rsid w:val="00B57EA6"/>
    <w:rsid w:val="00C26541"/>
    <w:rsid w:val="00D618FF"/>
    <w:rsid w:val="00DA3D02"/>
    <w:rsid w:val="00F27CAF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8FAF"/>
  <w15:chartTrackingRefBased/>
  <w15:docId w15:val="{91CE0C1D-F399-4625-93EB-14E18F3E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15</cp:revision>
  <dcterms:created xsi:type="dcterms:W3CDTF">2020-04-03T10:18:00Z</dcterms:created>
  <dcterms:modified xsi:type="dcterms:W3CDTF">2020-04-04T12:14:00Z</dcterms:modified>
</cp:coreProperties>
</file>